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EE" w:rsidRDefault="006C4A7D" w:rsidP="006C4A7D">
      <w:pPr>
        <w:ind w:right="-2"/>
        <w:jc w:val="center"/>
        <w:rPr>
          <w:sz w:val="28"/>
          <w:szCs w:val="28"/>
        </w:rPr>
      </w:pPr>
      <w:r w:rsidRPr="006C4A7D">
        <w:rPr>
          <w:sz w:val="28"/>
          <w:szCs w:val="28"/>
        </w:rPr>
        <w:t xml:space="preserve">КГУ «Боскольская общеобразовательная школа отдела образования Карабалыкского района» Управления образования </w:t>
      </w:r>
      <w:proofErr w:type="spellStart"/>
      <w:r w:rsidRPr="006C4A7D">
        <w:rPr>
          <w:sz w:val="28"/>
          <w:szCs w:val="28"/>
        </w:rPr>
        <w:t>Костанайской</w:t>
      </w:r>
      <w:proofErr w:type="spellEnd"/>
      <w:r w:rsidRPr="006C4A7D">
        <w:rPr>
          <w:sz w:val="28"/>
          <w:szCs w:val="28"/>
        </w:rPr>
        <w:t xml:space="preserve"> области</w:t>
      </w:r>
    </w:p>
    <w:p w:rsidR="00B17CE7" w:rsidRDefault="00B17CE7" w:rsidP="006C4A7D">
      <w:pPr>
        <w:ind w:right="-2"/>
        <w:jc w:val="center"/>
        <w:rPr>
          <w:sz w:val="28"/>
          <w:szCs w:val="28"/>
        </w:rPr>
      </w:pPr>
    </w:p>
    <w:p w:rsidR="006C4A7D" w:rsidRPr="006C4A7D" w:rsidRDefault="006C4A7D" w:rsidP="006C4A7D">
      <w:pPr>
        <w:ind w:right="-2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493"/>
      </w:tblGrid>
      <w:tr w:rsidR="006C4A7D" w:rsidRPr="006C4A7D" w:rsidTr="006C4A7D">
        <w:tc>
          <w:tcPr>
            <w:tcW w:w="4644" w:type="dxa"/>
          </w:tcPr>
          <w:p w:rsidR="006C4A7D" w:rsidRPr="006C4A7D" w:rsidRDefault="006C4A7D" w:rsidP="006C4A7D">
            <w:pPr>
              <w:ind w:right="170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1E2B35" w:rsidRPr="001E2B35" w:rsidRDefault="001E2B35" w:rsidP="001E2B35">
            <w:pPr>
              <w:shd w:val="clear" w:color="auto" w:fill="FFFFFF"/>
              <w:ind w:right="-338"/>
              <w:jc w:val="both"/>
              <w:rPr>
                <w:sz w:val="28"/>
                <w:szCs w:val="28"/>
              </w:rPr>
            </w:pPr>
            <w:proofErr w:type="gramStart"/>
            <w:r w:rsidRPr="001E2B35">
              <w:rPr>
                <w:sz w:val="28"/>
                <w:szCs w:val="28"/>
              </w:rPr>
              <w:t>Принята</w:t>
            </w:r>
            <w:proofErr w:type="gramEnd"/>
            <w:r w:rsidRPr="001E2B35">
              <w:rPr>
                <w:sz w:val="28"/>
                <w:szCs w:val="28"/>
              </w:rPr>
              <w:t xml:space="preserve"> на заседании</w:t>
            </w:r>
          </w:p>
          <w:p w:rsidR="006C4A7D" w:rsidRPr="006C4A7D" w:rsidRDefault="006C4A7D" w:rsidP="006C4A7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  <w:r w:rsidRPr="006C4A7D">
              <w:rPr>
                <w:sz w:val="28"/>
                <w:szCs w:val="28"/>
              </w:rPr>
              <w:t xml:space="preserve">КГУ «Боскольская общеобразовательная школа отдела образования Карабалыкского района» </w:t>
            </w:r>
            <w:r>
              <w:rPr>
                <w:sz w:val="28"/>
                <w:szCs w:val="28"/>
              </w:rPr>
              <w:t>УОАКО</w:t>
            </w:r>
          </w:p>
          <w:p w:rsidR="006C4A7D" w:rsidRDefault="006C4A7D" w:rsidP="006C4A7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 20___ г. Протокол № ___</w:t>
            </w:r>
          </w:p>
          <w:p w:rsidR="006C4A7D" w:rsidRPr="006C4A7D" w:rsidRDefault="006C4A7D" w:rsidP="006C4A7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               Ю.В. </w:t>
            </w:r>
            <w:proofErr w:type="spellStart"/>
            <w:r>
              <w:rPr>
                <w:sz w:val="28"/>
                <w:szCs w:val="28"/>
              </w:rPr>
              <w:t>Алфутов</w:t>
            </w:r>
            <w:proofErr w:type="spellEnd"/>
          </w:p>
        </w:tc>
      </w:tr>
    </w:tbl>
    <w:p w:rsidR="00836515" w:rsidRPr="00CF5E12" w:rsidRDefault="00836515" w:rsidP="006C4A7D">
      <w:pPr>
        <w:ind w:right="170"/>
        <w:jc w:val="center"/>
        <w:rPr>
          <w:b/>
          <w:sz w:val="28"/>
          <w:szCs w:val="28"/>
        </w:rPr>
      </w:pPr>
    </w:p>
    <w:p w:rsidR="00836515" w:rsidRPr="00CF5E12" w:rsidRDefault="00836515" w:rsidP="006C4A7D">
      <w:pPr>
        <w:ind w:right="170"/>
        <w:jc w:val="center"/>
        <w:rPr>
          <w:rFonts w:eastAsia="Calibri"/>
          <w:b/>
          <w:sz w:val="28"/>
          <w:szCs w:val="28"/>
          <w:lang w:eastAsia="en-US"/>
        </w:rPr>
      </w:pPr>
    </w:p>
    <w:p w:rsidR="001C74EE" w:rsidRPr="00CF5E12" w:rsidRDefault="001C74EE" w:rsidP="006C4A7D">
      <w:pPr>
        <w:spacing w:after="200" w:line="276" w:lineRule="auto"/>
        <w:ind w:right="170"/>
        <w:jc w:val="center"/>
        <w:rPr>
          <w:rFonts w:eastAsia="Calibri"/>
          <w:b/>
          <w:sz w:val="28"/>
          <w:szCs w:val="28"/>
          <w:lang w:eastAsia="en-US"/>
        </w:rPr>
      </w:pPr>
    </w:p>
    <w:p w:rsidR="001C74EE" w:rsidRPr="00CF5E12" w:rsidRDefault="001C74EE" w:rsidP="006C4A7D">
      <w:pPr>
        <w:spacing w:after="200" w:line="276" w:lineRule="auto"/>
        <w:ind w:right="170"/>
        <w:jc w:val="center"/>
        <w:rPr>
          <w:rFonts w:eastAsia="Calibri"/>
          <w:b/>
          <w:sz w:val="28"/>
          <w:szCs w:val="28"/>
          <w:lang w:eastAsia="en-US"/>
        </w:rPr>
      </w:pPr>
    </w:p>
    <w:p w:rsidR="001C74EE" w:rsidRPr="00CF5E12" w:rsidRDefault="001C74EE" w:rsidP="006C4A7D">
      <w:pPr>
        <w:tabs>
          <w:tab w:val="right" w:pos="9986"/>
        </w:tabs>
        <w:ind w:right="170"/>
        <w:rPr>
          <w:rFonts w:eastAsia="Calibri"/>
          <w:sz w:val="28"/>
          <w:szCs w:val="28"/>
          <w:lang w:eastAsia="en-US"/>
        </w:rPr>
      </w:pPr>
    </w:p>
    <w:p w:rsidR="0091344E" w:rsidRPr="00CF5E12" w:rsidRDefault="001C74EE" w:rsidP="006C4A7D">
      <w:pPr>
        <w:tabs>
          <w:tab w:val="right" w:pos="9986"/>
        </w:tabs>
        <w:spacing w:after="200" w:line="276" w:lineRule="auto"/>
        <w:ind w:right="170"/>
        <w:rPr>
          <w:rFonts w:eastAsia="Calibri"/>
          <w:b/>
          <w:sz w:val="28"/>
          <w:szCs w:val="28"/>
          <w:lang w:eastAsia="en-US"/>
        </w:rPr>
      </w:pPr>
      <w:r w:rsidRPr="00CF5E1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C4A7D" w:rsidRDefault="006C4A7D" w:rsidP="006C4A7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C4A7D" w:rsidRDefault="001E2B35" w:rsidP="006C4A7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C74EE" w:rsidRPr="00CF5E12">
        <w:rPr>
          <w:rFonts w:ascii="Times New Roman" w:hAnsi="Times New Roman"/>
          <w:b/>
          <w:sz w:val="28"/>
          <w:szCs w:val="28"/>
        </w:rPr>
        <w:t>рограмма</w:t>
      </w:r>
      <w:r w:rsidR="006C4A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C4A7D">
        <w:rPr>
          <w:rFonts w:ascii="Times New Roman" w:hAnsi="Times New Roman"/>
          <w:b/>
          <w:sz w:val="28"/>
          <w:szCs w:val="28"/>
        </w:rPr>
        <w:t>дебатного</w:t>
      </w:r>
      <w:proofErr w:type="spellEnd"/>
      <w:r w:rsidR="006C4A7D">
        <w:rPr>
          <w:rFonts w:ascii="Times New Roman" w:hAnsi="Times New Roman"/>
          <w:b/>
          <w:sz w:val="28"/>
          <w:szCs w:val="28"/>
        </w:rPr>
        <w:t xml:space="preserve"> кружка «Феникс» </w:t>
      </w:r>
    </w:p>
    <w:p w:rsidR="00B17CE7" w:rsidRDefault="00B17CE7" w:rsidP="00B17CE7">
      <w:pPr>
        <w:pStyle w:val="ab"/>
        <w:rPr>
          <w:rFonts w:ascii="Times New Roman" w:hAnsi="Times New Roman"/>
          <w:b/>
          <w:sz w:val="28"/>
          <w:szCs w:val="28"/>
        </w:rPr>
      </w:pPr>
    </w:p>
    <w:p w:rsidR="00B17CE7" w:rsidRDefault="00B17CE7" w:rsidP="00B17CE7">
      <w:pPr>
        <w:pStyle w:val="ab"/>
        <w:rPr>
          <w:rFonts w:ascii="Times New Roman" w:hAnsi="Times New Roman"/>
          <w:b/>
          <w:sz w:val="28"/>
          <w:szCs w:val="28"/>
        </w:rPr>
      </w:pPr>
    </w:p>
    <w:p w:rsidR="006C4A7D" w:rsidRDefault="006C4A7D" w:rsidP="00B17CE7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группа: 11 – 17  лет</w:t>
      </w:r>
    </w:p>
    <w:p w:rsidR="001C74EE" w:rsidRPr="006C4A7D" w:rsidRDefault="006C4A7D" w:rsidP="00B17CE7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реализации: 2024 – 2025 учебный год </w:t>
      </w:r>
    </w:p>
    <w:p w:rsidR="006B3AC3" w:rsidRPr="00CF5E12" w:rsidRDefault="006B3AC3" w:rsidP="006C4A7D">
      <w:pPr>
        <w:tabs>
          <w:tab w:val="right" w:pos="8647"/>
        </w:tabs>
        <w:ind w:right="2248"/>
        <w:jc w:val="center"/>
        <w:rPr>
          <w:rFonts w:eastAsia="Calibri"/>
          <w:color w:val="000000"/>
          <w:sz w:val="28"/>
          <w:szCs w:val="28"/>
        </w:rPr>
      </w:pPr>
    </w:p>
    <w:p w:rsidR="001C74EE" w:rsidRPr="00CF5E12" w:rsidRDefault="0091344E" w:rsidP="006C4A7D">
      <w:pPr>
        <w:tabs>
          <w:tab w:val="right" w:pos="8647"/>
        </w:tabs>
        <w:ind w:right="2248"/>
        <w:jc w:val="center"/>
        <w:rPr>
          <w:rFonts w:eastAsia="Calibri"/>
          <w:sz w:val="28"/>
          <w:szCs w:val="28"/>
          <w:lang w:eastAsia="en-US"/>
        </w:rPr>
      </w:pPr>
      <w:r w:rsidRPr="00CF5E12">
        <w:rPr>
          <w:rFonts w:eastAsia="Calibri"/>
          <w:sz w:val="28"/>
          <w:szCs w:val="28"/>
          <w:lang w:eastAsia="en-US"/>
        </w:rPr>
        <w:t xml:space="preserve">  </w:t>
      </w:r>
      <w:r w:rsidR="00A61C3E" w:rsidRPr="00CF5E12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CF5E12">
        <w:rPr>
          <w:rFonts w:eastAsia="Calibri"/>
          <w:sz w:val="28"/>
          <w:szCs w:val="28"/>
          <w:lang w:eastAsia="en-US"/>
        </w:rPr>
        <w:t xml:space="preserve">                     </w:t>
      </w:r>
    </w:p>
    <w:p w:rsidR="006C4A7D" w:rsidRDefault="006C4A7D" w:rsidP="006C4A7D">
      <w:pPr>
        <w:tabs>
          <w:tab w:val="right" w:pos="9986"/>
        </w:tabs>
        <w:ind w:right="170"/>
        <w:jc w:val="right"/>
        <w:rPr>
          <w:rFonts w:eastAsia="Calibri"/>
          <w:sz w:val="28"/>
          <w:szCs w:val="28"/>
          <w:lang w:eastAsia="en-US"/>
        </w:rPr>
      </w:pPr>
    </w:p>
    <w:p w:rsidR="006C4A7D" w:rsidRDefault="006C4A7D" w:rsidP="006C4A7D">
      <w:pPr>
        <w:tabs>
          <w:tab w:val="right" w:pos="9986"/>
        </w:tabs>
        <w:ind w:right="170"/>
        <w:jc w:val="right"/>
        <w:rPr>
          <w:rFonts w:eastAsia="Calibri"/>
          <w:sz w:val="28"/>
          <w:szCs w:val="28"/>
          <w:lang w:eastAsia="en-US"/>
        </w:rPr>
      </w:pPr>
    </w:p>
    <w:p w:rsidR="006C4A7D" w:rsidRDefault="006C4A7D" w:rsidP="006C4A7D">
      <w:pPr>
        <w:tabs>
          <w:tab w:val="right" w:pos="9986"/>
        </w:tabs>
        <w:ind w:right="170"/>
        <w:jc w:val="right"/>
        <w:rPr>
          <w:rFonts w:eastAsia="Calibri"/>
          <w:sz w:val="28"/>
          <w:szCs w:val="28"/>
          <w:lang w:eastAsia="en-US"/>
        </w:rPr>
      </w:pPr>
    </w:p>
    <w:p w:rsidR="006C4A7D" w:rsidRDefault="006C4A7D" w:rsidP="006C4A7D">
      <w:pPr>
        <w:tabs>
          <w:tab w:val="right" w:pos="9986"/>
        </w:tabs>
        <w:ind w:right="170"/>
        <w:jc w:val="right"/>
        <w:rPr>
          <w:rFonts w:eastAsia="Calibri"/>
          <w:sz w:val="28"/>
          <w:szCs w:val="28"/>
          <w:lang w:eastAsia="en-US"/>
        </w:rPr>
      </w:pPr>
    </w:p>
    <w:p w:rsidR="006C4A7D" w:rsidRPr="00B17CE7" w:rsidRDefault="00B17CE7" w:rsidP="006C4A7D">
      <w:pPr>
        <w:tabs>
          <w:tab w:val="right" w:pos="9986"/>
        </w:tabs>
        <w:ind w:right="170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Автор - составитель: </w:t>
      </w:r>
      <w:proofErr w:type="spellStart"/>
      <w:r w:rsidR="000B6215" w:rsidRPr="00B17CE7">
        <w:rPr>
          <w:rFonts w:eastAsia="Calibri"/>
          <w:b/>
          <w:sz w:val="28"/>
          <w:szCs w:val="28"/>
          <w:lang w:eastAsia="en-US"/>
        </w:rPr>
        <w:t>Салыкова</w:t>
      </w:r>
      <w:proofErr w:type="spellEnd"/>
      <w:r w:rsidR="006C4A7D" w:rsidRPr="00B17CE7">
        <w:rPr>
          <w:rFonts w:eastAsia="Calibri"/>
          <w:b/>
          <w:sz w:val="28"/>
          <w:szCs w:val="28"/>
          <w:lang w:eastAsia="en-US"/>
        </w:rPr>
        <w:t xml:space="preserve"> </w:t>
      </w:r>
      <w:r w:rsidR="000B6215" w:rsidRPr="00B17CE7">
        <w:rPr>
          <w:rFonts w:eastAsia="Calibri"/>
          <w:b/>
          <w:sz w:val="28"/>
          <w:szCs w:val="28"/>
          <w:lang w:eastAsia="en-US"/>
        </w:rPr>
        <w:t>А.М</w:t>
      </w:r>
      <w:r w:rsidR="006B3AC3" w:rsidRPr="00B17CE7">
        <w:rPr>
          <w:rFonts w:eastAsia="Calibri"/>
          <w:b/>
          <w:sz w:val="28"/>
          <w:szCs w:val="28"/>
          <w:lang w:eastAsia="en-US"/>
        </w:rPr>
        <w:t>.</w:t>
      </w:r>
    </w:p>
    <w:p w:rsidR="0091344E" w:rsidRPr="00B17CE7" w:rsidRDefault="006C4A7D" w:rsidP="006C4A7D">
      <w:pPr>
        <w:ind w:right="-2"/>
        <w:jc w:val="right"/>
        <w:rPr>
          <w:rFonts w:eastAsia="Calibri"/>
          <w:b/>
          <w:sz w:val="28"/>
          <w:szCs w:val="28"/>
          <w:lang w:eastAsia="en-US"/>
        </w:rPr>
      </w:pPr>
      <w:r w:rsidRPr="00B17CE7">
        <w:rPr>
          <w:rFonts w:eastAsia="Calibri"/>
          <w:b/>
          <w:sz w:val="28"/>
          <w:szCs w:val="28"/>
          <w:lang w:eastAsia="en-US"/>
        </w:rPr>
        <w:t>учитель</w:t>
      </w:r>
      <w:r w:rsidR="00B26135" w:rsidRPr="00B17CE7">
        <w:rPr>
          <w:rFonts w:eastAsia="Calibri"/>
          <w:b/>
          <w:sz w:val="28"/>
          <w:szCs w:val="28"/>
          <w:lang w:eastAsia="en-US"/>
        </w:rPr>
        <w:t xml:space="preserve"> </w:t>
      </w:r>
      <w:r w:rsidR="000B6215" w:rsidRPr="00B17CE7">
        <w:rPr>
          <w:rFonts w:eastAsia="Calibri"/>
          <w:b/>
          <w:sz w:val="28"/>
          <w:szCs w:val="28"/>
          <w:lang w:eastAsia="en-US"/>
        </w:rPr>
        <w:t>р</w:t>
      </w:r>
      <w:r w:rsidR="004618B6" w:rsidRPr="00B17CE7">
        <w:rPr>
          <w:rFonts w:eastAsia="Calibri"/>
          <w:b/>
          <w:sz w:val="28"/>
          <w:szCs w:val="28"/>
          <w:lang w:eastAsia="en-US"/>
        </w:rPr>
        <w:t xml:space="preserve">усского языка и литературы </w:t>
      </w:r>
    </w:p>
    <w:p w:rsidR="006B3AC3" w:rsidRPr="00CF5E12" w:rsidRDefault="006B3AC3" w:rsidP="006C4A7D">
      <w:pPr>
        <w:tabs>
          <w:tab w:val="right" w:pos="9986"/>
        </w:tabs>
        <w:ind w:right="170"/>
        <w:jc w:val="center"/>
        <w:rPr>
          <w:rFonts w:eastAsia="Calibri"/>
          <w:b/>
          <w:sz w:val="28"/>
          <w:szCs w:val="28"/>
          <w:lang w:eastAsia="en-US"/>
        </w:rPr>
      </w:pPr>
    </w:p>
    <w:p w:rsidR="006B3AC3" w:rsidRPr="00CF5E12" w:rsidRDefault="006B3AC3" w:rsidP="006C4A7D">
      <w:pPr>
        <w:tabs>
          <w:tab w:val="right" w:pos="9986"/>
        </w:tabs>
        <w:ind w:right="170"/>
        <w:jc w:val="center"/>
        <w:rPr>
          <w:rFonts w:eastAsia="Calibri"/>
          <w:b/>
          <w:sz w:val="28"/>
          <w:szCs w:val="28"/>
          <w:lang w:eastAsia="en-US"/>
        </w:rPr>
      </w:pPr>
    </w:p>
    <w:p w:rsidR="006B3AC3" w:rsidRPr="00CF5E12" w:rsidRDefault="006B3AC3" w:rsidP="006C4A7D">
      <w:pPr>
        <w:tabs>
          <w:tab w:val="right" w:pos="9986"/>
        </w:tabs>
        <w:ind w:right="170"/>
        <w:jc w:val="center"/>
        <w:rPr>
          <w:rFonts w:eastAsia="Calibri"/>
          <w:b/>
          <w:sz w:val="28"/>
          <w:szCs w:val="28"/>
          <w:lang w:eastAsia="en-US"/>
        </w:rPr>
      </w:pPr>
    </w:p>
    <w:p w:rsidR="00836515" w:rsidRPr="00CF5E12" w:rsidRDefault="00836515" w:rsidP="006C4A7D">
      <w:pPr>
        <w:tabs>
          <w:tab w:val="right" w:pos="9986"/>
        </w:tabs>
        <w:ind w:right="170"/>
        <w:jc w:val="center"/>
        <w:rPr>
          <w:rFonts w:eastAsia="Calibri"/>
          <w:b/>
          <w:sz w:val="28"/>
          <w:szCs w:val="28"/>
          <w:lang w:eastAsia="en-US"/>
        </w:rPr>
      </w:pPr>
    </w:p>
    <w:p w:rsidR="00801D57" w:rsidRPr="00CF5E12" w:rsidRDefault="00801D57" w:rsidP="006C4A7D">
      <w:pPr>
        <w:tabs>
          <w:tab w:val="right" w:pos="9986"/>
        </w:tabs>
        <w:ind w:right="170"/>
        <w:jc w:val="center"/>
        <w:rPr>
          <w:rFonts w:eastAsia="Calibri"/>
          <w:b/>
          <w:sz w:val="28"/>
          <w:szCs w:val="28"/>
          <w:lang w:eastAsia="en-US"/>
        </w:rPr>
      </w:pPr>
    </w:p>
    <w:p w:rsidR="00801D57" w:rsidRPr="00CF5E12" w:rsidRDefault="00801D57" w:rsidP="006C4A7D">
      <w:pPr>
        <w:tabs>
          <w:tab w:val="right" w:pos="9986"/>
        </w:tabs>
        <w:ind w:right="170"/>
        <w:jc w:val="center"/>
        <w:rPr>
          <w:rFonts w:eastAsia="Calibri"/>
          <w:b/>
          <w:sz w:val="28"/>
          <w:szCs w:val="28"/>
          <w:lang w:eastAsia="en-US"/>
        </w:rPr>
      </w:pPr>
    </w:p>
    <w:p w:rsidR="00801D57" w:rsidRPr="00CF5E12" w:rsidRDefault="00801D57" w:rsidP="006C4A7D">
      <w:pPr>
        <w:tabs>
          <w:tab w:val="right" w:pos="9986"/>
        </w:tabs>
        <w:ind w:right="170"/>
        <w:jc w:val="center"/>
        <w:rPr>
          <w:rFonts w:eastAsia="Calibri"/>
          <w:b/>
          <w:sz w:val="28"/>
          <w:szCs w:val="28"/>
          <w:lang w:eastAsia="en-US"/>
        </w:rPr>
      </w:pPr>
    </w:p>
    <w:p w:rsidR="00801D57" w:rsidRPr="00CF5E12" w:rsidRDefault="00801D57" w:rsidP="006C4A7D">
      <w:pPr>
        <w:tabs>
          <w:tab w:val="right" w:pos="9986"/>
        </w:tabs>
        <w:ind w:right="170"/>
        <w:jc w:val="center"/>
        <w:rPr>
          <w:rFonts w:eastAsia="Calibri"/>
          <w:b/>
          <w:sz w:val="28"/>
          <w:szCs w:val="28"/>
          <w:lang w:eastAsia="en-US"/>
        </w:rPr>
      </w:pPr>
    </w:p>
    <w:p w:rsidR="00836515" w:rsidRPr="00CF5E12" w:rsidRDefault="00836515" w:rsidP="006C4A7D">
      <w:pPr>
        <w:tabs>
          <w:tab w:val="right" w:pos="9986"/>
        </w:tabs>
        <w:ind w:right="170"/>
        <w:jc w:val="center"/>
        <w:rPr>
          <w:rFonts w:eastAsia="Calibri"/>
          <w:b/>
          <w:sz w:val="28"/>
          <w:szCs w:val="28"/>
          <w:lang w:eastAsia="en-US"/>
        </w:rPr>
      </w:pPr>
    </w:p>
    <w:p w:rsidR="00836515" w:rsidRPr="00CF5E12" w:rsidRDefault="006C4A7D" w:rsidP="006C4A7D">
      <w:pPr>
        <w:tabs>
          <w:tab w:val="right" w:pos="9986"/>
        </w:tabs>
        <w:ind w:right="17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Босколь</w:t>
      </w:r>
      <w:proofErr w:type="spellEnd"/>
    </w:p>
    <w:p w:rsidR="006C4A7D" w:rsidRDefault="0006143F" w:rsidP="006C4A7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F5E12">
        <w:rPr>
          <w:rFonts w:eastAsia="Calibri"/>
          <w:b/>
          <w:sz w:val="28"/>
          <w:szCs w:val="28"/>
          <w:lang w:eastAsia="en-US"/>
        </w:rPr>
        <w:t>202</w:t>
      </w:r>
      <w:r w:rsidR="006C4A7D">
        <w:rPr>
          <w:rFonts w:eastAsia="Calibri"/>
          <w:b/>
          <w:sz w:val="28"/>
          <w:szCs w:val="28"/>
          <w:lang w:eastAsia="en-US"/>
        </w:rPr>
        <w:t xml:space="preserve">4 г. </w:t>
      </w:r>
      <w:r w:rsidR="006C4A7D">
        <w:rPr>
          <w:rFonts w:eastAsia="Calibri"/>
          <w:b/>
          <w:sz w:val="28"/>
          <w:szCs w:val="28"/>
          <w:lang w:eastAsia="en-US"/>
        </w:rPr>
        <w:br w:type="page"/>
      </w:r>
    </w:p>
    <w:p w:rsidR="00B17CE7" w:rsidRDefault="00B17CE7" w:rsidP="00B17C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B17CE7" w:rsidRDefault="00B17CE7" w:rsidP="00B17CE7">
      <w:pPr>
        <w:jc w:val="both"/>
        <w:rPr>
          <w:rFonts w:eastAsia="SimSun"/>
          <w:b/>
          <w:bCs/>
          <w:sz w:val="28"/>
          <w:szCs w:val="28"/>
        </w:rPr>
      </w:pPr>
    </w:p>
    <w:p w:rsidR="00B17CE7" w:rsidRPr="00B17CE7" w:rsidRDefault="00B17CE7" w:rsidP="00B17CE7">
      <w:pPr>
        <w:pStyle w:val="ac"/>
        <w:numPr>
          <w:ilvl w:val="0"/>
          <w:numId w:val="19"/>
        </w:numPr>
        <w:jc w:val="both"/>
        <w:rPr>
          <w:rFonts w:ascii="Times New Roman" w:eastAsia="SimSun" w:hAnsi="Times New Roman"/>
          <w:sz w:val="28"/>
          <w:szCs w:val="28"/>
        </w:rPr>
      </w:pPr>
      <w:r w:rsidRPr="00B17CE7">
        <w:rPr>
          <w:rFonts w:ascii="Times New Roman" w:eastAsia="SimSun" w:hAnsi="Times New Roman"/>
          <w:sz w:val="28"/>
          <w:szCs w:val="28"/>
        </w:rPr>
        <w:t>Пояснительная записка</w:t>
      </w:r>
      <w:r w:rsidR="006F4B71">
        <w:rPr>
          <w:rFonts w:ascii="Times New Roman" w:eastAsia="SimSun" w:hAnsi="Times New Roman"/>
          <w:sz w:val="28"/>
          <w:szCs w:val="28"/>
        </w:rPr>
        <w:t xml:space="preserve"> ……………………………………………………</w:t>
      </w:r>
      <w:r w:rsidR="003F7175">
        <w:rPr>
          <w:rFonts w:ascii="Times New Roman" w:eastAsia="SimSun" w:hAnsi="Times New Roman"/>
          <w:sz w:val="28"/>
          <w:szCs w:val="28"/>
        </w:rPr>
        <w:t>…</w:t>
      </w:r>
      <w:r w:rsidR="006F4B71">
        <w:rPr>
          <w:rFonts w:ascii="Times New Roman" w:eastAsia="SimSun" w:hAnsi="Times New Roman"/>
          <w:sz w:val="28"/>
          <w:szCs w:val="28"/>
        </w:rPr>
        <w:t xml:space="preserve"> 3</w:t>
      </w:r>
    </w:p>
    <w:p w:rsidR="00B17CE7" w:rsidRPr="00B17CE7" w:rsidRDefault="00B31E59" w:rsidP="00B17CE7">
      <w:pPr>
        <w:pStyle w:val="ac"/>
        <w:numPr>
          <w:ilvl w:val="0"/>
          <w:numId w:val="19"/>
        </w:numPr>
        <w:jc w:val="both"/>
        <w:rPr>
          <w:rFonts w:ascii="Times New Roman" w:eastAsia="SimSun" w:hAnsi="Times New Roman"/>
          <w:sz w:val="28"/>
          <w:szCs w:val="28"/>
        </w:rPr>
      </w:pPr>
      <w:r w:rsidRPr="00B17CE7">
        <w:rPr>
          <w:rFonts w:ascii="Times New Roman" w:eastAsia="SimSun" w:hAnsi="Times New Roman"/>
          <w:sz w:val="28"/>
          <w:szCs w:val="28"/>
        </w:rPr>
        <w:t>Содержание изучаемого курса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……………………………………………</w:t>
      </w:r>
      <w:r w:rsidR="007864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.…</w:t>
      </w:r>
      <w:r w:rsidR="00612B9B">
        <w:rPr>
          <w:rFonts w:ascii="Times New Roman" w:hAnsi="Times New Roman"/>
          <w:sz w:val="28"/>
          <w:szCs w:val="28"/>
        </w:rPr>
        <w:t>5</w:t>
      </w:r>
    </w:p>
    <w:p w:rsidR="00B17CE7" w:rsidRPr="00B17CE7" w:rsidRDefault="00B31E59" w:rsidP="00B17CE7">
      <w:pPr>
        <w:pStyle w:val="ac"/>
        <w:numPr>
          <w:ilvl w:val="0"/>
          <w:numId w:val="19"/>
        </w:numPr>
        <w:jc w:val="both"/>
        <w:rPr>
          <w:rFonts w:ascii="Times New Roman" w:eastAsia="SimSun" w:hAnsi="Times New Roman"/>
          <w:sz w:val="28"/>
          <w:szCs w:val="28"/>
        </w:rPr>
      </w:pPr>
      <w:r w:rsidRPr="00B17CE7">
        <w:rPr>
          <w:rFonts w:ascii="Times New Roman" w:hAnsi="Times New Roman"/>
          <w:sz w:val="28"/>
          <w:szCs w:val="28"/>
        </w:rPr>
        <w:t>Учебно тематический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6F4B71">
        <w:rPr>
          <w:rFonts w:ascii="Times New Roman" w:eastAsia="SimSun" w:hAnsi="Times New Roman"/>
          <w:sz w:val="28"/>
          <w:szCs w:val="28"/>
        </w:rPr>
        <w:t>……………………………………………</w:t>
      </w:r>
      <w:r w:rsidR="00612B9B"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</w:rPr>
        <w:t>……</w:t>
      </w:r>
      <w:r w:rsidR="006F4B71">
        <w:rPr>
          <w:rFonts w:ascii="Times New Roman" w:eastAsia="SimSun" w:hAnsi="Times New Roman"/>
          <w:sz w:val="28"/>
          <w:szCs w:val="28"/>
        </w:rPr>
        <w:t xml:space="preserve"> </w:t>
      </w:r>
      <w:r w:rsidR="00612B9B">
        <w:rPr>
          <w:rFonts w:ascii="Times New Roman" w:eastAsia="SimSun" w:hAnsi="Times New Roman"/>
          <w:sz w:val="28"/>
          <w:szCs w:val="28"/>
        </w:rPr>
        <w:t>6</w:t>
      </w:r>
    </w:p>
    <w:p w:rsidR="00B17CE7" w:rsidRPr="00B17CE7" w:rsidRDefault="00B17CE7" w:rsidP="00B17CE7">
      <w:pPr>
        <w:pStyle w:val="ac"/>
        <w:numPr>
          <w:ilvl w:val="0"/>
          <w:numId w:val="19"/>
        </w:numPr>
        <w:jc w:val="both"/>
        <w:rPr>
          <w:rFonts w:ascii="Times New Roman" w:eastAsia="SimSun" w:hAnsi="Times New Roman"/>
          <w:sz w:val="28"/>
          <w:szCs w:val="28"/>
        </w:rPr>
      </w:pPr>
      <w:r w:rsidRPr="00B17CE7">
        <w:rPr>
          <w:rFonts w:ascii="Times New Roman" w:eastAsia="SimSun" w:hAnsi="Times New Roman"/>
          <w:sz w:val="28"/>
          <w:szCs w:val="28"/>
        </w:rPr>
        <w:t>Методическое обеспечение учебной программы</w:t>
      </w:r>
      <w:r w:rsidR="00612B9B">
        <w:rPr>
          <w:rFonts w:ascii="Times New Roman" w:eastAsia="SimSun" w:hAnsi="Times New Roman"/>
          <w:sz w:val="28"/>
          <w:szCs w:val="28"/>
        </w:rPr>
        <w:t xml:space="preserve"> ………………………… 11</w:t>
      </w:r>
    </w:p>
    <w:p w:rsidR="00B17CE7" w:rsidRPr="00B17CE7" w:rsidRDefault="00B17CE7" w:rsidP="00B17CE7">
      <w:pPr>
        <w:pStyle w:val="ac"/>
        <w:numPr>
          <w:ilvl w:val="0"/>
          <w:numId w:val="19"/>
        </w:numPr>
        <w:jc w:val="both"/>
        <w:rPr>
          <w:rFonts w:ascii="Times New Roman" w:eastAsia="SimSun" w:hAnsi="Times New Roman"/>
          <w:sz w:val="28"/>
          <w:szCs w:val="28"/>
        </w:rPr>
      </w:pPr>
      <w:r w:rsidRPr="00B17CE7">
        <w:rPr>
          <w:rFonts w:ascii="Times New Roman" w:eastAsia="SimSun" w:hAnsi="Times New Roman"/>
          <w:sz w:val="28"/>
          <w:szCs w:val="28"/>
        </w:rPr>
        <w:t xml:space="preserve">Список литературы </w:t>
      </w:r>
      <w:r w:rsidR="00612B9B">
        <w:rPr>
          <w:rFonts w:ascii="Times New Roman" w:eastAsia="SimSun" w:hAnsi="Times New Roman"/>
          <w:sz w:val="28"/>
          <w:szCs w:val="28"/>
        </w:rPr>
        <w:t>…………………………………………………………. 12</w:t>
      </w:r>
    </w:p>
    <w:p w:rsidR="00B17CE7" w:rsidRDefault="00B17CE7" w:rsidP="006C4A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9964A6" w:rsidRPr="00CF5E12" w:rsidRDefault="00B17CE7" w:rsidP="0062100C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9964A6" w:rsidRPr="00CF5E12">
        <w:rPr>
          <w:b/>
          <w:bCs/>
          <w:sz w:val="28"/>
          <w:szCs w:val="28"/>
        </w:rPr>
        <w:t>П</w:t>
      </w:r>
      <w:r w:rsidR="0062100C">
        <w:rPr>
          <w:b/>
          <w:bCs/>
          <w:sz w:val="28"/>
          <w:szCs w:val="28"/>
        </w:rPr>
        <w:t>ояснительная записка</w:t>
      </w:r>
    </w:p>
    <w:p w:rsidR="009964A6" w:rsidRPr="00CF5E12" w:rsidRDefault="009964A6" w:rsidP="00976BA6">
      <w:pPr>
        <w:pStyle w:val="Default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Дебаты необходимы человеку в современном мире. Они являются неотъемлемым атрибутом демократического государства и гражданского общества. Дебаты формальные (по определенным правилам) и неформальные (в повседневной жизни) активно используются в разных проявлениях жизнедеятельности человека: </w:t>
      </w:r>
    </w:p>
    <w:p w:rsidR="009964A6" w:rsidRPr="00CF5E12" w:rsidRDefault="009964A6" w:rsidP="00976BA6">
      <w:pPr>
        <w:pStyle w:val="Default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- </w:t>
      </w:r>
      <w:r w:rsidRPr="00CF5E12">
        <w:rPr>
          <w:i/>
          <w:iCs/>
          <w:sz w:val="28"/>
          <w:szCs w:val="28"/>
        </w:rPr>
        <w:t xml:space="preserve">в учебной деятельности </w:t>
      </w:r>
      <w:r w:rsidRPr="00CF5E12">
        <w:rPr>
          <w:sz w:val="28"/>
          <w:szCs w:val="28"/>
        </w:rPr>
        <w:t xml:space="preserve">(для расширения сферы познавательных интересов и развития критического мышления; умения общаться и решать учебные проблемы; повышения успеваемости по всем предметам и успешной сдачи экзаменов); </w:t>
      </w:r>
    </w:p>
    <w:p w:rsidR="009964A6" w:rsidRPr="00CF5E12" w:rsidRDefault="009964A6" w:rsidP="00976BA6">
      <w:pPr>
        <w:pStyle w:val="Default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- </w:t>
      </w:r>
      <w:r w:rsidRPr="00CF5E12">
        <w:rPr>
          <w:i/>
          <w:iCs/>
          <w:sz w:val="28"/>
          <w:szCs w:val="28"/>
        </w:rPr>
        <w:t xml:space="preserve">в научной деятельности </w:t>
      </w:r>
      <w:r w:rsidRPr="00CF5E12">
        <w:rPr>
          <w:sz w:val="28"/>
          <w:szCs w:val="28"/>
        </w:rPr>
        <w:t xml:space="preserve">(для развития исследовательских навыков и умения работы с разными источниками и справочной литературой; умения анализировать информацию, делать свои выводы); </w:t>
      </w:r>
    </w:p>
    <w:p w:rsidR="009964A6" w:rsidRPr="00CF5E12" w:rsidRDefault="009964A6" w:rsidP="00976BA6">
      <w:pPr>
        <w:pStyle w:val="Default"/>
        <w:ind w:firstLine="709"/>
        <w:jc w:val="both"/>
        <w:rPr>
          <w:sz w:val="28"/>
          <w:szCs w:val="28"/>
        </w:rPr>
      </w:pPr>
      <w:r w:rsidRPr="00976BA6">
        <w:rPr>
          <w:iCs/>
          <w:sz w:val="28"/>
          <w:szCs w:val="28"/>
        </w:rPr>
        <w:t>-</w:t>
      </w:r>
      <w:r w:rsidRPr="00CF5E12">
        <w:rPr>
          <w:i/>
          <w:iCs/>
          <w:sz w:val="28"/>
          <w:szCs w:val="28"/>
        </w:rPr>
        <w:t xml:space="preserve"> в политической жизни </w:t>
      </w:r>
      <w:r w:rsidRPr="00CF5E12">
        <w:rPr>
          <w:sz w:val="28"/>
          <w:szCs w:val="28"/>
        </w:rPr>
        <w:t xml:space="preserve">(для разрешения конфликтов и достижения компромисса; вынесения компетентных решений; умения отстаивать определённый политический курс); </w:t>
      </w:r>
    </w:p>
    <w:p w:rsidR="009964A6" w:rsidRPr="00CF5E12" w:rsidRDefault="009964A6" w:rsidP="00976BA6">
      <w:pPr>
        <w:pStyle w:val="Default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- </w:t>
      </w:r>
      <w:r w:rsidRPr="00CF5E12">
        <w:rPr>
          <w:i/>
          <w:iCs/>
          <w:sz w:val="28"/>
          <w:szCs w:val="28"/>
        </w:rPr>
        <w:t xml:space="preserve">на заседаниях государственных структур </w:t>
      </w:r>
      <w:r w:rsidRPr="00CF5E12">
        <w:rPr>
          <w:sz w:val="28"/>
          <w:szCs w:val="28"/>
        </w:rPr>
        <w:t xml:space="preserve">(для умения анализировать проблемы и способы их решения; воспитания этики парламентаризма; принятия решений и обоснования стратегии своих действий); </w:t>
      </w:r>
    </w:p>
    <w:p w:rsidR="009964A6" w:rsidRPr="00CF5E12" w:rsidRDefault="009964A6" w:rsidP="00976BA6">
      <w:pPr>
        <w:pStyle w:val="Default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- </w:t>
      </w:r>
      <w:r w:rsidRPr="00CF5E12">
        <w:rPr>
          <w:i/>
          <w:iCs/>
          <w:sz w:val="28"/>
          <w:szCs w:val="28"/>
        </w:rPr>
        <w:t xml:space="preserve">в предвыборных мероприятиях </w:t>
      </w:r>
      <w:r w:rsidRPr="00CF5E12">
        <w:rPr>
          <w:sz w:val="28"/>
          <w:szCs w:val="28"/>
        </w:rPr>
        <w:t xml:space="preserve">(для свободного и раскованного выражения своих мыслей; умения выступать перед аудиторией); </w:t>
      </w:r>
    </w:p>
    <w:p w:rsidR="009964A6" w:rsidRPr="00CF5E12" w:rsidRDefault="009964A6" w:rsidP="00976BA6">
      <w:pPr>
        <w:pStyle w:val="Default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- </w:t>
      </w:r>
      <w:r w:rsidRPr="00CF5E12">
        <w:rPr>
          <w:i/>
          <w:iCs/>
          <w:sz w:val="28"/>
          <w:szCs w:val="28"/>
        </w:rPr>
        <w:t xml:space="preserve">в судебном процессе </w:t>
      </w:r>
      <w:r w:rsidRPr="00CF5E12">
        <w:rPr>
          <w:sz w:val="28"/>
          <w:szCs w:val="28"/>
        </w:rPr>
        <w:t xml:space="preserve">(для умения защищать и отстаивать свои права, используя аргументы и контраргументы; навыков анализа юридических фактов, поиска соответствующих правовых норм; </w:t>
      </w:r>
    </w:p>
    <w:p w:rsidR="009964A6" w:rsidRPr="00CF5E12" w:rsidRDefault="009964A6" w:rsidP="00976BA6">
      <w:pPr>
        <w:pStyle w:val="Default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- </w:t>
      </w:r>
      <w:r w:rsidRPr="00CF5E12">
        <w:rPr>
          <w:i/>
          <w:iCs/>
          <w:sz w:val="28"/>
          <w:szCs w:val="28"/>
        </w:rPr>
        <w:t xml:space="preserve">в средствах массовой информации </w:t>
      </w:r>
      <w:r w:rsidRPr="00CF5E12">
        <w:rPr>
          <w:sz w:val="28"/>
          <w:szCs w:val="28"/>
        </w:rPr>
        <w:t xml:space="preserve">(для отработки навыков устной и письменной речи; умения выделить основную мысль и отразить разные точки зрения); </w:t>
      </w:r>
    </w:p>
    <w:p w:rsidR="009964A6" w:rsidRPr="00CF5E12" w:rsidRDefault="009964A6" w:rsidP="00976BA6">
      <w:pPr>
        <w:pStyle w:val="Default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- </w:t>
      </w:r>
      <w:r w:rsidRPr="00CF5E12">
        <w:rPr>
          <w:i/>
          <w:iCs/>
          <w:sz w:val="28"/>
          <w:szCs w:val="28"/>
        </w:rPr>
        <w:t xml:space="preserve">в бизнесе </w:t>
      </w:r>
      <w:r w:rsidRPr="00CF5E12">
        <w:rPr>
          <w:sz w:val="28"/>
          <w:szCs w:val="28"/>
        </w:rPr>
        <w:t xml:space="preserve">(для воспитания в себе качеств лидера; большего проявления инициативы в любых ситуациях); </w:t>
      </w:r>
    </w:p>
    <w:p w:rsidR="009964A6" w:rsidRPr="00CF5E12" w:rsidRDefault="009964A6" w:rsidP="00976BA6">
      <w:pPr>
        <w:pStyle w:val="Default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- </w:t>
      </w:r>
      <w:r w:rsidRPr="00CF5E12">
        <w:rPr>
          <w:i/>
          <w:iCs/>
          <w:sz w:val="28"/>
          <w:szCs w:val="28"/>
        </w:rPr>
        <w:t xml:space="preserve">в семейной жизни </w:t>
      </w:r>
      <w:r w:rsidRPr="00CF5E12">
        <w:rPr>
          <w:sz w:val="28"/>
          <w:szCs w:val="28"/>
        </w:rPr>
        <w:t xml:space="preserve">(для умения договариваться и находить компромисс; принимать точку зрения другого человека и аргументировать свои поступки в разрешении семейных конфликтов и родителям, и детям) и т.д. </w:t>
      </w:r>
    </w:p>
    <w:p w:rsidR="009964A6" w:rsidRPr="00CF5E12" w:rsidRDefault="009964A6" w:rsidP="00976BA6">
      <w:pPr>
        <w:pStyle w:val="Default"/>
        <w:ind w:firstLine="709"/>
        <w:jc w:val="both"/>
        <w:rPr>
          <w:sz w:val="28"/>
          <w:szCs w:val="28"/>
        </w:rPr>
      </w:pPr>
      <w:r w:rsidRPr="00CF5E12">
        <w:rPr>
          <w:b/>
          <w:bCs/>
          <w:sz w:val="28"/>
          <w:szCs w:val="28"/>
        </w:rPr>
        <w:t>Цель</w:t>
      </w:r>
      <w:r w:rsidR="00612B9B">
        <w:rPr>
          <w:b/>
          <w:bCs/>
          <w:sz w:val="28"/>
          <w:szCs w:val="28"/>
        </w:rPr>
        <w:t xml:space="preserve">: </w:t>
      </w:r>
      <w:r w:rsidRPr="00CF5E12">
        <w:rPr>
          <w:sz w:val="28"/>
          <w:szCs w:val="28"/>
        </w:rPr>
        <w:t xml:space="preserve">знакомство </w:t>
      </w:r>
      <w:r w:rsidR="00F4168B" w:rsidRPr="00CF5E12">
        <w:rPr>
          <w:sz w:val="28"/>
          <w:szCs w:val="28"/>
        </w:rPr>
        <w:t>детей</w:t>
      </w:r>
      <w:r w:rsidR="00A426A2" w:rsidRPr="00CF5E12">
        <w:rPr>
          <w:sz w:val="28"/>
          <w:szCs w:val="28"/>
        </w:rPr>
        <w:t xml:space="preserve"> с интерактивной </w:t>
      </w:r>
      <w:r w:rsidRPr="00CF5E12">
        <w:rPr>
          <w:sz w:val="28"/>
          <w:szCs w:val="28"/>
        </w:rPr>
        <w:t xml:space="preserve">технологией «Дебаты» и приобретение ими значимых для личностного самосовершенствования навыков, умений и компетенций. </w:t>
      </w:r>
    </w:p>
    <w:p w:rsidR="007B2736" w:rsidRPr="00CF5E12" w:rsidRDefault="009964A6" w:rsidP="00976BA6">
      <w:pPr>
        <w:pStyle w:val="Default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Ценность программы заключается в том, что технология «Дебаты», в </w:t>
      </w:r>
      <w:r w:rsidR="007B2736" w:rsidRPr="00CF5E12">
        <w:rPr>
          <w:sz w:val="28"/>
          <w:szCs w:val="28"/>
        </w:rPr>
        <w:t xml:space="preserve">настоящее время еще не имеющая широкого распространения в сфере образования, может стать средством реализации целей и задач, стоящих перед системой дополнительного, среднего образования. Программа «Дебаты» способствует формированию критического мышления, навыков системного анализа, формулирования собственной позиции, искусства аргументации. Программа предполагает: активное включение </w:t>
      </w:r>
      <w:r w:rsidR="00F4168B" w:rsidRPr="00CF5E12">
        <w:rPr>
          <w:sz w:val="28"/>
          <w:szCs w:val="28"/>
        </w:rPr>
        <w:t>детей</w:t>
      </w:r>
      <w:r w:rsidR="007B2736" w:rsidRPr="00CF5E12">
        <w:rPr>
          <w:sz w:val="28"/>
          <w:szCs w:val="28"/>
        </w:rPr>
        <w:t xml:space="preserve">, в проектную деятельность, организованную на основе внутренней мотивации; организацию совместной деятельности </w:t>
      </w:r>
      <w:proofErr w:type="spellStart"/>
      <w:r w:rsidR="007B2736" w:rsidRPr="00CF5E12">
        <w:rPr>
          <w:sz w:val="28"/>
          <w:szCs w:val="28"/>
        </w:rPr>
        <w:t>тьютора</w:t>
      </w:r>
      <w:proofErr w:type="spellEnd"/>
      <w:r w:rsidR="006C564B" w:rsidRPr="00CF5E12">
        <w:rPr>
          <w:sz w:val="28"/>
          <w:szCs w:val="28"/>
        </w:rPr>
        <w:t xml:space="preserve"> </w:t>
      </w:r>
      <w:r w:rsidR="007B2736" w:rsidRPr="00CF5E12">
        <w:rPr>
          <w:sz w:val="28"/>
          <w:szCs w:val="28"/>
        </w:rPr>
        <w:t xml:space="preserve">(педагога) и обучаемых; обеспечение диалогического </w:t>
      </w:r>
      <w:r w:rsidR="007B2736" w:rsidRPr="00CF5E12">
        <w:rPr>
          <w:sz w:val="28"/>
          <w:szCs w:val="28"/>
        </w:rPr>
        <w:lastRenderedPageBreak/>
        <w:t xml:space="preserve">общения; повышение эффективности восприятия информации; развитие гибкого ролевого поведения. </w:t>
      </w:r>
    </w:p>
    <w:p w:rsidR="007B2736" w:rsidRPr="00CF5E12" w:rsidRDefault="00612B9B" w:rsidP="00976BA6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7B2736" w:rsidRPr="00CF5E12">
        <w:rPr>
          <w:b/>
          <w:bCs/>
          <w:sz w:val="28"/>
          <w:szCs w:val="28"/>
        </w:rPr>
        <w:t xml:space="preserve">адачи: </w:t>
      </w:r>
    </w:p>
    <w:p w:rsidR="009964A6" w:rsidRPr="00CF5E12" w:rsidRDefault="009964A6" w:rsidP="00C402AB">
      <w:pPr>
        <w:pStyle w:val="Default"/>
        <w:numPr>
          <w:ilvl w:val="0"/>
          <w:numId w:val="10"/>
        </w:numPr>
        <w:tabs>
          <w:tab w:val="left" w:pos="993"/>
        </w:tabs>
        <w:spacing w:after="43"/>
        <w:ind w:left="0" w:firstLine="709"/>
        <w:jc w:val="both"/>
        <w:rPr>
          <w:sz w:val="28"/>
          <w:szCs w:val="28"/>
        </w:rPr>
      </w:pPr>
      <w:proofErr w:type="gramStart"/>
      <w:r w:rsidRPr="00CF5E12">
        <w:rPr>
          <w:sz w:val="28"/>
          <w:szCs w:val="28"/>
        </w:rPr>
        <w:t xml:space="preserve">ознакомление с технологией «Дебаты», направленной на приобретение </w:t>
      </w:r>
      <w:r w:rsidR="00F4168B" w:rsidRPr="00CF5E12">
        <w:rPr>
          <w:sz w:val="28"/>
          <w:szCs w:val="28"/>
        </w:rPr>
        <w:t xml:space="preserve">обучающимися </w:t>
      </w:r>
      <w:r w:rsidRPr="00CF5E12">
        <w:rPr>
          <w:sz w:val="28"/>
          <w:szCs w:val="28"/>
        </w:rPr>
        <w:t xml:space="preserve"> широкого спектра предметных и ключевых компетенций; </w:t>
      </w:r>
      <w:proofErr w:type="gramEnd"/>
    </w:p>
    <w:p w:rsidR="009964A6" w:rsidRPr="00CF5E12" w:rsidRDefault="009964A6" w:rsidP="00C402AB">
      <w:pPr>
        <w:pStyle w:val="Default"/>
        <w:numPr>
          <w:ilvl w:val="0"/>
          <w:numId w:val="10"/>
        </w:numPr>
        <w:tabs>
          <w:tab w:val="left" w:pos="993"/>
        </w:tabs>
        <w:spacing w:after="43"/>
        <w:ind w:left="0"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освоение различных форматов технологии и возможности ее применения в школьной среде; </w:t>
      </w:r>
    </w:p>
    <w:p w:rsidR="009964A6" w:rsidRPr="00CF5E12" w:rsidRDefault="009964A6" w:rsidP="00C402AB">
      <w:pPr>
        <w:pStyle w:val="Default"/>
        <w:numPr>
          <w:ilvl w:val="0"/>
          <w:numId w:val="10"/>
        </w:numPr>
        <w:tabs>
          <w:tab w:val="left" w:pos="993"/>
        </w:tabs>
        <w:spacing w:after="43"/>
        <w:ind w:left="0"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осознание возможностей использования технологии в учебной и во </w:t>
      </w:r>
      <w:proofErr w:type="spellStart"/>
      <w:r w:rsidRPr="00CF5E12">
        <w:rPr>
          <w:sz w:val="28"/>
          <w:szCs w:val="28"/>
        </w:rPr>
        <w:t>внеучебной</w:t>
      </w:r>
      <w:proofErr w:type="spellEnd"/>
      <w:r w:rsidRPr="00CF5E12">
        <w:rPr>
          <w:sz w:val="28"/>
          <w:szCs w:val="28"/>
        </w:rPr>
        <w:t xml:space="preserve"> деятельности; </w:t>
      </w:r>
    </w:p>
    <w:p w:rsidR="009964A6" w:rsidRPr="00CF5E12" w:rsidRDefault="009964A6" w:rsidP="00C402AB">
      <w:pPr>
        <w:pStyle w:val="Default"/>
        <w:numPr>
          <w:ilvl w:val="0"/>
          <w:numId w:val="10"/>
        </w:numPr>
        <w:tabs>
          <w:tab w:val="left" w:pos="993"/>
        </w:tabs>
        <w:spacing w:after="43"/>
        <w:ind w:left="0"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совершенствование ценностно-смысловых ориентиров и жизненных установок. </w:t>
      </w:r>
    </w:p>
    <w:p w:rsidR="006C564B" w:rsidRPr="00CF5E12" w:rsidRDefault="009964A6" w:rsidP="00976BA6">
      <w:pPr>
        <w:pStyle w:val="Default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>Реализация цели и задач образовательной программы «Дебаты» способствует становлению у подростков и молодежи гуманистических ценностей, идеалов и жизненных ориентиров. Обучение происходит в процессе совместной деятельности всей команды обучаю</w:t>
      </w:r>
      <w:r w:rsidR="006C564B" w:rsidRPr="00CF5E12">
        <w:rPr>
          <w:sz w:val="28"/>
          <w:szCs w:val="28"/>
        </w:rPr>
        <w:t>щихся под сопровождением педагога</w:t>
      </w:r>
      <w:r w:rsidRPr="00CF5E12">
        <w:rPr>
          <w:sz w:val="28"/>
          <w:szCs w:val="28"/>
        </w:rPr>
        <w:t>.</w:t>
      </w:r>
    </w:p>
    <w:p w:rsidR="009964A6" w:rsidRPr="00B31E59" w:rsidRDefault="009964A6" w:rsidP="00976BA6">
      <w:pPr>
        <w:pStyle w:val="Default"/>
        <w:ind w:firstLine="709"/>
        <w:jc w:val="both"/>
        <w:rPr>
          <w:sz w:val="28"/>
          <w:szCs w:val="28"/>
        </w:rPr>
      </w:pPr>
      <w:r w:rsidRPr="00B31E59">
        <w:rPr>
          <w:b/>
          <w:bCs/>
          <w:iCs/>
          <w:sz w:val="28"/>
          <w:szCs w:val="28"/>
        </w:rPr>
        <w:t xml:space="preserve"> Ожидаемы</w:t>
      </w:r>
      <w:r w:rsidR="000B6215" w:rsidRPr="00B31E59">
        <w:rPr>
          <w:b/>
          <w:bCs/>
          <w:iCs/>
          <w:sz w:val="28"/>
          <w:szCs w:val="28"/>
        </w:rPr>
        <w:t>е</w:t>
      </w:r>
      <w:r w:rsidRPr="00B31E59">
        <w:rPr>
          <w:b/>
          <w:bCs/>
          <w:iCs/>
          <w:sz w:val="28"/>
          <w:szCs w:val="28"/>
        </w:rPr>
        <w:t xml:space="preserve"> результаты</w:t>
      </w:r>
      <w:r w:rsidR="0062100C">
        <w:rPr>
          <w:b/>
          <w:bCs/>
          <w:iCs/>
          <w:sz w:val="28"/>
          <w:szCs w:val="28"/>
        </w:rPr>
        <w:t>:</w:t>
      </w:r>
    </w:p>
    <w:p w:rsidR="009964A6" w:rsidRPr="00CF5E12" w:rsidRDefault="009964A6" w:rsidP="00976BA6">
      <w:pPr>
        <w:pStyle w:val="Default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Прогнозируемые результаты связаны с решением поставленных задач и заключаются в овладении обучающимися определенных компетенций в ведении дискуссии, полемики, овладении определенными форматами дебатов, работы в команде, создании системы аргументов и контраргументов, работы с вопросами, способами применения технологии в различных видах деятельности. </w:t>
      </w:r>
    </w:p>
    <w:p w:rsidR="009964A6" w:rsidRPr="00CF5E12" w:rsidRDefault="009964A6" w:rsidP="00976BA6">
      <w:pPr>
        <w:pStyle w:val="Default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Формы подведения итогов реализации программы: </w:t>
      </w:r>
    </w:p>
    <w:p w:rsidR="00B76C9B" w:rsidRDefault="009964A6" w:rsidP="00976BA6">
      <w:pPr>
        <w:pStyle w:val="Default"/>
        <w:numPr>
          <w:ilvl w:val="0"/>
          <w:numId w:val="17"/>
        </w:numPr>
        <w:spacing w:after="72"/>
        <w:ind w:left="0"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составление кейсов «утверждения» и «отрицания», законопроектов; </w:t>
      </w:r>
    </w:p>
    <w:p w:rsidR="00B76C9B" w:rsidRDefault="009964A6" w:rsidP="00976BA6">
      <w:pPr>
        <w:pStyle w:val="Default"/>
        <w:numPr>
          <w:ilvl w:val="0"/>
          <w:numId w:val="17"/>
        </w:numPr>
        <w:spacing w:after="72"/>
        <w:ind w:left="0" w:firstLine="709"/>
        <w:jc w:val="both"/>
        <w:rPr>
          <w:sz w:val="28"/>
          <w:szCs w:val="28"/>
        </w:rPr>
      </w:pPr>
      <w:r w:rsidRPr="00B76C9B">
        <w:rPr>
          <w:sz w:val="28"/>
          <w:szCs w:val="28"/>
        </w:rPr>
        <w:t xml:space="preserve">работа с информационными ресурсами, нахождение необходимой информации по разрабатываемой теме; </w:t>
      </w:r>
    </w:p>
    <w:p w:rsidR="00B31E59" w:rsidRDefault="009964A6" w:rsidP="00976BA6">
      <w:pPr>
        <w:pStyle w:val="Default"/>
        <w:numPr>
          <w:ilvl w:val="0"/>
          <w:numId w:val="17"/>
        </w:numPr>
        <w:spacing w:after="72"/>
        <w:ind w:left="0" w:firstLine="709"/>
        <w:jc w:val="both"/>
        <w:rPr>
          <w:sz w:val="28"/>
          <w:szCs w:val="28"/>
        </w:rPr>
      </w:pPr>
      <w:r w:rsidRPr="00B76C9B">
        <w:rPr>
          <w:sz w:val="28"/>
          <w:szCs w:val="28"/>
        </w:rPr>
        <w:t>использование технологии дебаты для учебно-исследовательской, проектной деятельности;</w:t>
      </w:r>
    </w:p>
    <w:p w:rsidR="009964A6" w:rsidRPr="00B76C9B" w:rsidRDefault="009964A6" w:rsidP="00B31E59">
      <w:pPr>
        <w:pStyle w:val="Default"/>
        <w:spacing w:after="72"/>
        <w:jc w:val="both"/>
        <w:rPr>
          <w:sz w:val="28"/>
          <w:szCs w:val="28"/>
        </w:rPr>
      </w:pPr>
      <w:r w:rsidRPr="00B76C9B">
        <w:rPr>
          <w:sz w:val="28"/>
          <w:szCs w:val="28"/>
        </w:rPr>
        <w:t xml:space="preserve"> </w:t>
      </w:r>
    </w:p>
    <w:p w:rsidR="00B17CE7" w:rsidRDefault="00B17CE7" w:rsidP="00B46C19">
      <w:pPr>
        <w:pStyle w:val="Default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31E59" w:rsidRPr="00CF5E12" w:rsidRDefault="00B31E59" w:rsidP="00B31E59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Pr="00CF5E12">
        <w:rPr>
          <w:b/>
          <w:bCs/>
          <w:sz w:val="28"/>
          <w:szCs w:val="28"/>
        </w:rPr>
        <w:t>С</w:t>
      </w:r>
      <w:r w:rsidR="0062100C">
        <w:rPr>
          <w:b/>
          <w:bCs/>
          <w:sz w:val="28"/>
          <w:szCs w:val="28"/>
        </w:rPr>
        <w:t>одержание учебного курса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</w:t>
      </w:r>
      <w:r w:rsidRPr="00CF5E12">
        <w:rPr>
          <w:b/>
          <w:sz w:val="28"/>
          <w:szCs w:val="28"/>
          <w:u w:val="single"/>
        </w:rPr>
        <w:t>1.</w:t>
      </w:r>
      <w:r>
        <w:rPr>
          <w:b/>
          <w:sz w:val="28"/>
          <w:szCs w:val="28"/>
          <w:u w:val="single"/>
        </w:rPr>
        <w:t xml:space="preserve"> </w:t>
      </w:r>
      <w:r w:rsidRPr="00CF5E12">
        <w:rPr>
          <w:b/>
          <w:sz w:val="28"/>
          <w:szCs w:val="28"/>
          <w:u w:val="single"/>
        </w:rPr>
        <w:t>Вводное занятие (1 час)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F5E12">
        <w:rPr>
          <w:b/>
          <w:sz w:val="28"/>
          <w:szCs w:val="28"/>
        </w:rPr>
        <w:t>Теоретический материал</w:t>
      </w:r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5E12">
        <w:rPr>
          <w:color w:val="000000"/>
          <w:sz w:val="28"/>
          <w:szCs w:val="28"/>
        </w:rPr>
        <w:t>Актуализация правил поведения учащихся на занятиях. Проведение инструктажа по технике безопасности.</w:t>
      </w:r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Раздел</w:t>
      </w:r>
      <w:r w:rsidRPr="00CF5E12">
        <w:rPr>
          <w:b/>
          <w:color w:val="000000"/>
          <w:sz w:val="28"/>
          <w:szCs w:val="28"/>
          <w:u w:val="single"/>
        </w:rPr>
        <w:t xml:space="preserve"> 2</w:t>
      </w:r>
      <w:r>
        <w:rPr>
          <w:b/>
          <w:color w:val="000000"/>
          <w:sz w:val="28"/>
          <w:szCs w:val="28"/>
          <w:u w:val="single"/>
        </w:rPr>
        <w:t>.</w:t>
      </w:r>
      <w:r w:rsidRPr="00CF5E12">
        <w:rPr>
          <w:color w:val="000000"/>
          <w:sz w:val="28"/>
          <w:szCs w:val="28"/>
          <w:u w:val="single"/>
        </w:rPr>
        <w:t xml:space="preserve"> </w:t>
      </w:r>
      <w:r w:rsidRPr="00CF5E12">
        <w:rPr>
          <w:b/>
          <w:color w:val="000000"/>
          <w:sz w:val="28"/>
          <w:szCs w:val="28"/>
          <w:u w:val="single"/>
        </w:rPr>
        <w:t>Технология «Дебатов»</w:t>
      </w:r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5E12">
        <w:rPr>
          <w:color w:val="000000"/>
          <w:sz w:val="28"/>
          <w:szCs w:val="28"/>
        </w:rPr>
        <w:t>Суть и основные элементы технологии «Дебаты». Форматы дебатов.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CF5E12">
        <w:rPr>
          <w:b/>
          <w:i/>
          <w:sz w:val="28"/>
          <w:szCs w:val="28"/>
        </w:rPr>
        <w:t xml:space="preserve">Базовые элементы </w:t>
      </w:r>
      <w:proofErr w:type="spellStart"/>
      <w:r w:rsidRPr="00CF5E12">
        <w:rPr>
          <w:b/>
          <w:i/>
          <w:sz w:val="28"/>
          <w:szCs w:val="28"/>
        </w:rPr>
        <w:t>дебатирования</w:t>
      </w:r>
      <w:proofErr w:type="spellEnd"/>
      <w:r w:rsidRPr="00CF5E12">
        <w:rPr>
          <w:b/>
          <w:i/>
          <w:sz w:val="28"/>
          <w:szCs w:val="28"/>
        </w:rPr>
        <w:t xml:space="preserve"> по формату Карла Поппера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>Роли  спикеров, стратегия  утверждения  и отрицания. Три  типа выступлений (речи спикера):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>Роли  спикеров, стратегия  утверждения  и отрицания. Три  типа выступлений (речи спикера):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>Конструктивная речь: У</w:t>
      </w:r>
      <w:proofErr w:type="gramStart"/>
      <w:r w:rsidRPr="00CF5E12">
        <w:rPr>
          <w:sz w:val="28"/>
          <w:szCs w:val="28"/>
        </w:rPr>
        <w:t>1</w:t>
      </w:r>
      <w:proofErr w:type="gramEnd"/>
      <w:r w:rsidRPr="00CF5E12">
        <w:rPr>
          <w:sz w:val="28"/>
          <w:szCs w:val="28"/>
        </w:rPr>
        <w:t>, О1.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>Построение линии утверждения. Интерпретация резолюции и введение дефиниций. Презентация речи. Выдвижение контраргументов. Образцы утверждающего кейса.</w:t>
      </w:r>
    </w:p>
    <w:p w:rsidR="00B31E59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>Опровергающая (развивающая) речь: У</w:t>
      </w:r>
      <w:proofErr w:type="gramStart"/>
      <w:r w:rsidRPr="00CF5E12">
        <w:rPr>
          <w:sz w:val="28"/>
          <w:szCs w:val="28"/>
        </w:rPr>
        <w:t>2</w:t>
      </w:r>
      <w:proofErr w:type="gramEnd"/>
      <w:r w:rsidRPr="00CF5E12">
        <w:rPr>
          <w:sz w:val="28"/>
          <w:szCs w:val="28"/>
        </w:rPr>
        <w:t>, О2.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>Построение политического опровергающего кейса. Конфликт. Стратегии опровержения.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>Заключительная речь (подведение итогов):</w:t>
      </w:r>
      <w:r>
        <w:rPr>
          <w:sz w:val="28"/>
          <w:szCs w:val="28"/>
        </w:rPr>
        <w:t xml:space="preserve"> </w:t>
      </w:r>
      <w:r w:rsidRPr="00CF5E12">
        <w:rPr>
          <w:sz w:val="28"/>
          <w:szCs w:val="28"/>
        </w:rPr>
        <w:t>У3,О3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>Роль третьего спикера. Способы «украшения» речи. Выявление областей столкновения позиций  утверждения и отрицания.</w:t>
      </w:r>
    </w:p>
    <w:p w:rsidR="00B31E59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>Перекрестные вопросы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Перекрёстные </w:t>
      </w:r>
      <w:proofErr w:type="gramStart"/>
      <w:r w:rsidRPr="00CF5E12">
        <w:rPr>
          <w:sz w:val="28"/>
          <w:szCs w:val="28"/>
        </w:rPr>
        <w:t>вопросы</w:t>
      </w:r>
      <w:proofErr w:type="gramEnd"/>
      <w:r w:rsidRPr="00CF5E12">
        <w:rPr>
          <w:sz w:val="28"/>
          <w:szCs w:val="28"/>
        </w:rPr>
        <w:t>: какими бывают вопросы, цель раунда перекрёстных вопросов, ответы.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CF5E12">
        <w:rPr>
          <w:b/>
          <w:i/>
          <w:sz w:val="28"/>
          <w:szCs w:val="28"/>
        </w:rPr>
        <w:t xml:space="preserve">Базовые элементы </w:t>
      </w:r>
      <w:proofErr w:type="spellStart"/>
      <w:r w:rsidRPr="00CF5E12">
        <w:rPr>
          <w:b/>
          <w:i/>
          <w:sz w:val="28"/>
          <w:szCs w:val="28"/>
        </w:rPr>
        <w:t>дебатирования</w:t>
      </w:r>
      <w:proofErr w:type="spellEnd"/>
      <w:r w:rsidRPr="00CF5E12">
        <w:rPr>
          <w:b/>
          <w:i/>
          <w:sz w:val="28"/>
          <w:szCs w:val="28"/>
        </w:rPr>
        <w:t xml:space="preserve"> по Американскому Парламентскому формату (АПФ). 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r w:rsidRPr="00CF5E12">
        <w:rPr>
          <w:b/>
          <w:sz w:val="28"/>
          <w:szCs w:val="28"/>
        </w:rPr>
        <w:t>Теоретический материал</w:t>
      </w:r>
      <w:r w:rsidRPr="00CF5E12">
        <w:rPr>
          <w:sz w:val="28"/>
          <w:szCs w:val="28"/>
        </w:rPr>
        <w:t xml:space="preserve"> 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F5E12">
        <w:rPr>
          <w:sz w:val="28"/>
          <w:szCs w:val="28"/>
        </w:rPr>
        <w:t xml:space="preserve">Дебаты, принципы дебатов, </w:t>
      </w:r>
      <w:proofErr w:type="spellStart"/>
      <w:r w:rsidRPr="00CF5E12">
        <w:rPr>
          <w:sz w:val="28"/>
          <w:szCs w:val="28"/>
        </w:rPr>
        <w:t>таймкипер</w:t>
      </w:r>
      <w:proofErr w:type="spellEnd"/>
      <w:r w:rsidRPr="00CF5E12">
        <w:rPr>
          <w:sz w:val="28"/>
          <w:szCs w:val="28"/>
        </w:rPr>
        <w:t>, команда, спикер, тренер, тема игры, утверждающая сторона, отрицающая сторона, аргументы, поддержки и доказательства, перекрестные вопросы, судьи, судейские протоколы.</w:t>
      </w:r>
      <w:proofErr w:type="gramEnd"/>
    </w:p>
    <w:p w:rsidR="00B31E59" w:rsidRPr="00CF5E12" w:rsidRDefault="00B31E59" w:rsidP="00B31E5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F5E12">
        <w:rPr>
          <w:b/>
          <w:i/>
          <w:sz w:val="28"/>
          <w:szCs w:val="28"/>
        </w:rPr>
        <w:t>Британский парламентский формат</w:t>
      </w:r>
      <w:r w:rsidRPr="00CF5E12">
        <w:rPr>
          <w:b/>
          <w:sz w:val="28"/>
          <w:szCs w:val="28"/>
        </w:rPr>
        <w:t xml:space="preserve"> 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>Общие правила Британского формата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Что такое  Британские парламентские дебаты. История возникновения. Основные принципы </w:t>
      </w:r>
      <w:proofErr w:type="spellStart"/>
      <w:r w:rsidRPr="00CF5E12">
        <w:rPr>
          <w:sz w:val="28"/>
          <w:szCs w:val="28"/>
        </w:rPr>
        <w:t>дебатирования</w:t>
      </w:r>
      <w:proofErr w:type="spellEnd"/>
      <w:r w:rsidRPr="00CF5E12">
        <w:rPr>
          <w:sz w:val="28"/>
          <w:szCs w:val="28"/>
        </w:rPr>
        <w:t>. Этические нормы игры.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F5E12">
        <w:rPr>
          <w:sz w:val="28"/>
          <w:szCs w:val="28"/>
        </w:rPr>
        <w:t>Открывающие</w:t>
      </w:r>
      <w:proofErr w:type="gramEnd"/>
      <w:r w:rsidRPr="00CF5E12">
        <w:rPr>
          <w:sz w:val="28"/>
          <w:szCs w:val="28"/>
        </w:rPr>
        <w:t xml:space="preserve"> Правительство и Оппозиция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t xml:space="preserve">Обязанности спикеров. Особенности </w:t>
      </w:r>
      <w:proofErr w:type="spellStart"/>
      <w:r w:rsidRPr="00CF5E12">
        <w:rPr>
          <w:sz w:val="28"/>
          <w:szCs w:val="28"/>
        </w:rPr>
        <w:t>дебатирования</w:t>
      </w:r>
      <w:proofErr w:type="spellEnd"/>
      <w:r w:rsidRPr="00CF5E12">
        <w:rPr>
          <w:sz w:val="28"/>
          <w:szCs w:val="28"/>
        </w:rPr>
        <w:t>. Основные трудности.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F5E12">
        <w:rPr>
          <w:sz w:val="28"/>
          <w:szCs w:val="28"/>
        </w:rPr>
        <w:t>Закрывающие</w:t>
      </w:r>
      <w:proofErr w:type="gramEnd"/>
      <w:r w:rsidRPr="00CF5E12">
        <w:rPr>
          <w:sz w:val="28"/>
          <w:szCs w:val="28"/>
        </w:rPr>
        <w:t xml:space="preserve"> Правительство  и Оппозиция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sz w:val="28"/>
          <w:szCs w:val="28"/>
        </w:rPr>
      </w:pPr>
      <w:r w:rsidRPr="00CF5E12">
        <w:rPr>
          <w:sz w:val="28"/>
          <w:szCs w:val="28"/>
        </w:rPr>
        <w:lastRenderedPageBreak/>
        <w:t>Построение линии утверждения. Интерпретация резолюции и введение дефиниций. Презентация речи. Выдвижение контраргументов.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CF5E12">
        <w:rPr>
          <w:b/>
          <w:bCs/>
          <w:i/>
          <w:color w:val="000000"/>
          <w:sz w:val="28"/>
          <w:szCs w:val="28"/>
        </w:rPr>
        <w:t>ФОРМАТ ДЕБАТОВ «ЛИНКОЛЬН - ДУГЛАС»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F5E12">
        <w:rPr>
          <w:bCs/>
          <w:color w:val="000000"/>
          <w:sz w:val="28"/>
          <w:szCs w:val="28"/>
        </w:rPr>
        <w:t>Спикеры и их речи</w:t>
      </w:r>
      <w:r>
        <w:rPr>
          <w:bCs/>
          <w:color w:val="000000"/>
          <w:sz w:val="28"/>
          <w:szCs w:val="28"/>
        </w:rPr>
        <w:t xml:space="preserve">. </w:t>
      </w:r>
      <w:r w:rsidRPr="00CF5E12">
        <w:rPr>
          <w:bCs/>
          <w:color w:val="000000"/>
          <w:sz w:val="28"/>
          <w:szCs w:val="28"/>
        </w:rPr>
        <w:t>Кейс утверждения. Кейс опровержения. Перекрестный допрос.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F5E12">
        <w:rPr>
          <w:b/>
          <w:bCs/>
          <w:sz w:val="28"/>
          <w:szCs w:val="28"/>
        </w:rPr>
        <w:t xml:space="preserve">Практическая часть. </w:t>
      </w:r>
      <w:r w:rsidRPr="00CF5E12">
        <w:rPr>
          <w:bCs/>
          <w:sz w:val="28"/>
          <w:szCs w:val="28"/>
        </w:rPr>
        <w:t xml:space="preserve"> Составление кейсов  всех форматов 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</w:t>
      </w:r>
      <w:r w:rsidRPr="00CF5E12">
        <w:rPr>
          <w:b/>
          <w:sz w:val="28"/>
          <w:szCs w:val="28"/>
          <w:u w:val="single"/>
        </w:rPr>
        <w:t>№3. Построение кейса</w:t>
      </w:r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5E12">
        <w:rPr>
          <w:b/>
          <w:color w:val="000000"/>
          <w:sz w:val="28"/>
          <w:szCs w:val="28"/>
        </w:rPr>
        <w:t>Определение   основного    понятия     кейса:</w:t>
      </w:r>
      <w:r w:rsidRPr="00CF5E12">
        <w:rPr>
          <w:color w:val="000000"/>
          <w:sz w:val="28"/>
          <w:szCs w:val="28"/>
        </w:rPr>
        <w:t xml:space="preserve"> тема. Определение и  формулировка темы. Анализ темы. Сбор и обработка информации.</w:t>
      </w:r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5E12">
        <w:rPr>
          <w:b/>
          <w:color w:val="000000"/>
          <w:sz w:val="28"/>
          <w:szCs w:val="28"/>
        </w:rPr>
        <w:t>«Кейс дебатов»</w:t>
      </w:r>
      <w:r w:rsidRPr="00CF5E12">
        <w:rPr>
          <w:color w:val="000000"/>
          <w:sz w:val="28"/>
          <w:szCs w:val="28"/>
        </w:rPr>
        <w:t xml:space="preserve">   Актуальность. Определение основных понятий. Аспект. Аргумент. Доказательство. Факты. Цитаты.</w:t>
      </w:r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5E12">
        <w:rPr>
          <w:b/>
          <w:color w:val="000000"/>
          <w:sz w:val="28"/>
          <w:szCs w:val="28"/>
        </w:rPr>
        <w:t>Создание пакета «аргументов и контраргументов»</w:t>
      </w:r>
      <w:r w:rsidRPr="00CF5E12">
        <w:rPr>
          <w:color w:val="000000"/>
          <w:sz w:val="28"/>
          <w:szCs w:val="28"/>
        </w:rPr>
        <w:t xml:space="preserve">   Использование   технологии   мозгового штурма</w:t>
      </w:r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5E12">
        <w:rPr>
          <w:color w:val="000000"/>
          <w:sz w:val="28"/>
          <w:szCs w:val="28"/>
        </w:rPr>
        <w:t>Для  разработки   аргументации.   Формирование   пакета   аргументов  и   контраргументов.</w:t>
      </w:r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5E12">
        <w:rPr>
          <w:b/>
          <w:color w:val="000000"/>
          <w:sz w:val="28"/>
          <w:szCs w:val="28"/>
        </w:rPr>
        <w:t>Доказательство аргумента</w:t>
      </w:r>
      <w:r w:rsidRPr="00CF5E12">
        <w:rPr>
          <w:color w:val="000000"/>
          <w:sz w:val="28"/>
          <w:szCs w:val="28"/>
        </w:rPr>
        <w:t>. Проверка содержания доказательства. Типы  рассуждений. Построение цепочки аргументов.</w:t>
      </w:r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5E12">
        <w:rPr>
          <w:b/>
          <w:color w:val="000000"/>
          <w:sz w:val="28"/>
          <w:szCs w:val="28"/>
        </w:rPr>
        <w:t>«Перекрестные вопросы»</w:t>
      </w:r>
      <w:r w:rsidRPr="00CF5E12">
        <w:rPr>
          <w:color w:val="000000"/>
          <w:sz w:val="28"/>
          <w:szCs w:val="28"/>
        </w:rPr>
        <w:t xml:space="preserve">    Классификация вопросов. Цели перекрестных вопросов </w:t>
      </w:r>
      <w:proofErr w:type="gramStart"/>
      <w:r w:rsidRPr="00CF5E12">
        <w:rPr>
          <w:color w:val="000000"/>
          <w:sz w:val="28"/>
          <w:szCs w:val="28"/>
        </w:rPr>
        <w:t>во время</w:t>
      </w:r>
      <w:proofErr w:type="gramEnd"/>
    </w:p>
    <w:p w:rsidR="00B31E59" w:rsidRPr="00CF5E12" w:rsidRDefault="00B31E59" w:rsidP="00B31E59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F5E12">
        <w:rPr>
          <w:b/>
          <w:bCs/>
          <w:sz w:val="28"/>
          <w:szCs w:val="28"/>
        </w:rPr>
        <w:t xml:space="preserve">Практическая часть. </w:t>
      </w:r>
      <w:r w:rsidRPr="00CF5E12">
        <w:rPr>
          <w:bCs/>
          <w:sz w:val="28"/>
          <w:szCs w:val="28"/>
        </w:rPr>
        <w:t xml:space="preserve"> Составление кейсов  всех форматов 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</w:t>
      </w:r>
      <w:r w:rsidRPr="00CF5E12">
        <w:rPr>
          <w:b/>
          <w:bCs/>
          <w:sz w:val="28"/>
          <w:szCs w:val="28"/>
          <w:u w:val="single"/>
        </w:rPr>
        <w:t xml:space="preserve"> №4 Блок тренингов</w:t>
      </w:r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5E12">
        <w:rPr>
          <w:color w:val="000000"/>
          <w:sz w:val="28"/>
          <w:szCs w:val="28"/>
        </w:rPr>
        <w:t>Блок тренингов «Выработка  навыков публичных   выступлений»</w:t>
      </w:r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5E12">
        <w:rPr>
          <w:color w:val="000000"/>
          <w:sz w:val="28"/>
          <w:szCs w:val="28"/>
        </w:rPr>
        <w:t>Блок тренингов «Взаимодействие  в команде»</w:t>
      </w:r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5E12">
        <w:rPr>
          <w:color w:val="000000"/>
          <w:sz w:val="28"/>
          <w:szCs w:val="28"/>
        </w:rPr>
        <w:t>Блок тренингов «Доказательства и опровержения»</w:t>
      </w:r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5E12">
        <w:rPr>
          <w:color w:val="000000"/>
          <w:sz w:val="28"/>
          <w:szCs w:val="28"/>
        </w:rPr>
        <w:t>Развитие коммуникативных навыков. Тренировка навыков ораторского мастерства. Мотивация. Развитие вербального интеллекта и логического мышления.</w:t>
      </w:r>
    </w:p>
    <w:p w:rsidR="00B31E59" w:rsidRPr="00CF5E12" w:rsidRDefault="00B31E59" w:rsidP="00B31E5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CF5E12">
        <w:rPr>
          <w:b/>
          <w:sz w:val="28"/>
          <w:szCs w:val="28"/>
        </w:rPr>
        <w:t xml:space="preserve"> № </w:t>
      </w:r>
      <w:r w:rsidRPr="00CF5E12">
        <w:rPr>
          <w:b/>
          <w:bCs/>
          <w:sz w:val="28"/>
          <w:szCs w:val="28"/>
        </w:rPr>
        <w:t>5</w:t>
      </w:r>
      <w:r w:rsidRPr="00CF5E12">
        <w:rPr>
          <w:b/>
          <w:sz w:val="28"/>
          <w:szCs w:val="28"/>
        </w:rPr>
        <w:t xml:space="preserve"> Блок тренировочных игр </w:t>
      </w:r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5E12">
        <w:rPr>
          <w:color w:val="000000"/>
          <w:sz w:val="28"/>
          <w:szCs w:val="28"/>
        </w:rPr>
        <w:t xml:space="preserve">Работа с </w:t>
      </w:r>
      <w:proofErr w:type="gramStart"/>
      <w:r w:rsidRPr="00CF5E12">
        <w:rPr>
          <w:color w:val="000000"/>
          <w:sz w:val="28"/>
          <w:szCs w:val="28"/>
        </w:rPr>
        <w:t>тематическим</w:t>
      </w:r>
      <w:proofErr w:type="gramEnd"/>
      <w:r w:rsidRPr="00CF5E12">
        <w:rPr>
          <w:color w:val="000000"/>
          <w:sz w:val="28"/>
          <w:szCs w:val="28"/>
        </w:rPr>
        <w:t xml:space="preserve"> портфолио. Накопление тематических папок.</w:t>
      </w:r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CF5E12">
        <w:rPr>
          <w:color w:val="000000"/>
          <w:sz w:val="28"/>
          <w:szCs w:val="28"/>
        </w:rPr>
        <w:t>Работа команд над кейсом «Правительства» и «Оппозиции»).</w:t>
      </w:r>
      <w:proofErr w:type="gramEnd"/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5E12">
        <w:rPr>
          <w:color w:val="000000"/>
          <w:sz w:val="28"/>
          <w:szCs w:val="28"/>
          <w:shd w:val="clear" w:color="auto" w:fill="FFFFFF"/>
        </w:rPr>
        <w:t>Турниры.  Просмотр показательных игр.</w:t>
      </w:r>
      <w:r w:rsidRPr="00CF5E12">
        <w:rPr>
          <w:color w:val="000000"/>
          <w:sz w:val="28"/>
          <w:szCs w:val="28"/>
        </w:rPr>
        <w:t xml:space="preserve"> «Кто такой гражданин», «Свобода и демократия», «Нравы», «История страны».</w:t>
      </w:r>
    </w:p>
    <w:p w:rsidR="00B31E59" w:rsidRPr="00CF5E12" w:rsidRDefault="00B31E59" w:rsidP="00B31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5E12">
        <w:rPr>
          <w:color w:val="000000"/>
          <w:sz w:val="28"/>
          <w:szCs w:val="28"/>
        </w:rPr>
        <w:t>Организация    выездных      городских    игр    «Дебаты».</w:t>
      </w:r>
    </w:p>
    <w:p w:rsidR="00B31E59" w:rsidRDefault="00B31E59" w:rsidP="00B17CE7">
      <w:pPr>
        <w:pStyle w:val="Default"/>
        <w:ind w:firstLine="284"/>
        <w:rPr>
          <w:b/>
          <w:bCs/>
          <w:sz w:val="28"/>
          <w:szCs w:val="28"/>
        </w:rPr>
      </w:pPr>
    </w:p>
    <w:p w:rsidR="005368D5" w:rsidRPr="00CF5E12" w:rsidRDefault="00B31E59" w:rsidP="00B17CE7">
      <w:pPr>
        <w:pStyle w:val="Default"/>
        <w:ind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17CE7">
        <w:rPr>
          <w:b/>
          <w:bCs/>
          <w:sz w:val="28"/>
          <w:szCs w:val="28"/>
        </w:rPr>
        <w:t xml:space="preserve">. </w:t>
      </w:r>
      <w:r w:rsidR="0060724D">
        <w:rPr>
          <w:b/>
          <w:bCs/>
          <w:sz w:val="28"/>
          <w:szCs w:val="28"/>
        </w:rPr>
        <w:t>У</w:t>
      </w:r>
      <w:r w:rsidR="0062100C">
        <w:rPr>
          <w:b/>
          <w:bCs/>
          <w:sz w:val="28"/>
          <w:szCs w:val="28"/>
        </w:rPr>
        <w:t>чебно-тематический план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061"/>
        <w:gridCol w:w="1136"/>
        <w:gridCol w:w="1492"/>
        <w:gridCol w:w="1217"/>
        <w:gridCol w:w="1418"/>
      </w:tblGrid>
      <w:tr w:rsidR="00B31E59" w:rsidRPr="00CF5E12" w:rsidTr="00B31E59">
        <w:trPr>
          <w:trHeight w:val="74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B31E59" w:rsidRPr="00DB3941" w:rsidRDefault="00B31E59" w:rsidP="008653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394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61" w:type="dxa"/>
            <w:vMerge w:val="restart"/>
            <w:shd w:val="clear" w:color="auto" w:fill="auto"/>
            <w:vAlign w:val="center"/>
          </w:tcPr>
          <w:p w:rsidR="00B31E59" w:rsidRPr="00CF5E12" w:rsidRDefault="00B31E59" w:rsidP="008653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3845" w:type="dxa"/>
            <w:gridSpan w:val="3"/>
            <w:shd w:val="clear" w:color="auto" w:fill="auto"/>
          </w:tcPr>
          <w:p w:rsidR="00B31E59" w:rsidRPr="00CF5E12" w:rsidRDefault="0060724D" w:rsidP="008653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31E59" w:rsidRPr="00CF5E12" w:rsidRDefault="00B31E59" w:rsidP="008653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F5E12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B31E59" w:rsidRPr="00CF5E12" w:rsidTr="00B31E59">
        <w:trPr>
          <w:trHeight w:val="74"/>
        </w:trPr>
        <w:tc>
          <w:tcPr>
            <w:tcW w:w="707" w:type="dxa"/>
            <w:vMerge/>
            <w:shd w:val="clear" w:color="auto" w:fill="auto"/>
            <w:vAlign w:val="center"/>
          </w:tcPr>
          <w:p w:rsidR="00B31E59" w:rsidRPr="00DB3941" w:rsidRDefault="00B31E59" w:rsidP="008653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1" w:type="dxa"/>
            <w:vMerge/>
            <w:shd w:val="clear" w:color="auto" w:fill="auto"/>
            <w:vAlign w:val="center"/>
          </w:tcPr>
          <w:p w:rsidR="00B31E59" w:rsidRDefault="00B31E59" w:rsidP="008653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B31E59" w:rsidRPr="00CF5E12" w:rsidRDefault="00B31E59" w:rsidP="008653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F5E12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shd w:val="clear" w:color="auto" w:fill="auto"/>
          </w:tcPr>
          <w:p w:rsidR="00B31E59" w:rsidRPr="00CF5E12" w:rsidRDefault="00B31E59" w:rsidP="008653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F5E12"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217" w:type="dxa"/>
            <w:shd w:val="clear" w:color="auto" w:fill="auto"/>
          </w:tcPr>
          <w:p w:rsidR="00B31E59" w:rsidRPr="00CF5E12" w:rsidRDefault="00B31E59" w:rsidP="008653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F5E1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31E59" w:rsidRPr="00CF5E12" w:rsidRDefault="00B31E59" w:rsidP="008653D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DB3941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B394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F5E12">
              <w:rPr>
                <w:b/>
                <w:bCs/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F5E1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F5E1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03.09.24</w:t>
            </w:r>
          </w:p>
        </w:tc>
      </w:tr>
      <w:tr w:rsidR="0060724D" w:rsidRPr="00CF5E12" w:rsidTr="00B31E59">
        <w:trPr>
          <w:trHeight w:val="180"/>
        </w:trPr>
        <w:tc>
          <w:tcPr>
            <w:tcW w:w="707" w:type="dxa"/>
            <w:shd w:val="clear" w:color="auto" w:fill="auto"/>
            <w:vAlign w:val="center"/>
          </w:tcPr>
          <w:p w:rsidR="0060724D" w:rsidRPr="00DB3941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B394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F5E12">
              <w:rPr>
                <w:b/>
                <w:bCs/>
                <w:sz w:val="28"/>
                <w:szCs w:val="28"/>
              </w:rPr>
              <w:t>Технология «Дебаты»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F5E1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5E1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F5E12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Игра «Дебаты»: суть и основные элементы.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04.09.24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4" w:type="dxa"/>
            <w:gridSpan w:val="5"/>
            <w:shd w:val="clear" w:color="auto" w:fill="auto"/>
            <w:vAlign w:val="center"/>
          </w:tcPr>
          <w:p w:rsidR="0060724D" w:rsidRPr="00DB3941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B3941">
              <w:rPr>
                <w:b/>
                <w:bCs/>
                <w:sz w:val="28"/>
                <w:szCs w:val="28"/>
              </w:rPr>
              <w:t>Американский парламентский формат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Тема дебатов. Резолюция.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05.09.24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06.09.24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Критерий (Философия). </w:t>
            </w:r>
            <w:r w:rsidRPr="00CF5E12">
              <w:rPr>
                <w:sz w:val="28"/>
                <w:szCs w:val="28"/>
              </w:rPr>
              <w:t>Дефиниции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10.09.24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11.09.24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12.09.24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13.09.24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Аргументы и доказательства (поддержки)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17.09.24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18.09.24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19.09.24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20.09.24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tabs>
                <w:tab w:val="left" w:pos="168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Обязанности спикеров. Судейство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24.09.24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25.09.24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4" w:type="dxa"/>
            <w:gridSpan w:val="5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b/>
                <w:sz w:val="28"/>
                <w:szCs w:val="28"/>
              </w:rPr>
              <w:t>Формат Карла Поппера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ind w:left="33" w:right="12" w:firstLine="1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F5E12">
              <w:rPr>
                <w:rFonts w:eastAsia="Calibri"/>
                <w:iCs/>
                <w:sz w:val="28"/>
                <w:szCs w:val="28"/>
                <w:lang w:eastAsia="en-US"/>
              </w:rPr>
              <w:t>Конструктивная речь</w:t>
            </w:r>
            <w:r w:rsidRPr="00CF5E12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 w:rsidRPr="00CF5E1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</w:t>
            </w:r>
            <w:proofErr w:type="gramStart"/>
            <w:r w:rsidRPr="00CF5E1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  <w:proofErr w:type="gramEnd"/>
            <w:r w:rsidRPr="00CF5E1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, О1.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26.09.24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27.09.24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01.10.24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02.10.24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ind w:left="33" w:right="12" w:firstLine="1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F5E12">
              <w:rPr>
                <w:rFonts w:eastAsia="Calibri"/>
                <w:iCs/>
                <w:sz w:val="28"/>
                <w:szCs w:val="28"/>
                <w:lang w:eastAsia="en-US"/>
              </w:rPr>
              <w:t>Опровергающая (развивающая) речь</w:t>
            </w:r>
            <w:r w:rsidRPr="00CF5E12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 w:rsidRPr="00CF5E1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</w:t>
            </w:r>
            <w:proofErr w:type="gramStart"/>
            <w:r w:rsidRPr="00CF5E1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  <w:proofErr w:type="gramEnd"/>
            <w:r w:rsidRPr="00CF5E1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, О2.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03.10.24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04.10.24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08.10.24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09.10.24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ind w:left="33" w:right="12" w:firstLine="1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CF5E12">
              <w:rPr>
                <w:rFonts w:eastAsia="Calibri"/>
                <w:iCs/>
                <w:sz w:val="28"/>
                <w:szCs w:val="28"/>
                <w:lang w:eastAsia="en-US"/>
              </w:rPr>
              <w:t>Заключительная речь (подведение итогов)</w:t>
            </w:r>
            <w:proofErr w:type="gramStart"/>
            <w:r w:rsidRPr="00CF5E12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Pr="00CF5E12">
              <w:rPr>
                <w:rFonts w:eastAsia="Calibri"/>
                <w:b/>
                <w:sz w:val="28"/>
                <w:szCs w:val="28"/>
                <w:lang w:eastAsia="en-US"/>
              </w:rPr>
              <w:t>У</w:t>
            </w:r>
            <w:proofErr w:type="gramEnd"/>
            <w:r w:rsidRPr="00CF5E12">
              <w:rPr>
                <w:rFonts w:eastAsia="Calibri"/>
                <w:b/>
                <w:sz w:val="28"/>
                <w:szCs w:val="28"/>
                <w:lang w:eastAsia="en-US"/>
              </w:rPr>
              <w:t>3,О3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10.10.24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11.10.24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15.10.24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16.10.24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2.9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Перекрестные вопросы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17.10.24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18.10.24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4" w:type="dxa"/>
            <w:gridSpan w:val="5"/>
            <w:shd w:val="clear" w:color="auto" w:fill="auto"/>
            <w:vAlign w:val="center"/>
          </w:tcPr>
          <w:p w:rsidR="0060724D" w:rsidRPr="00DB3941" w:rsidRDefault="0060724D" w:rsidP="008653D9">
            <w:pPr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DB3941">
              <w:rPr>
                <w:b/>
                <w:sz w:val="28"/>
                <w:szCs w:val="28"/>
              </w:rPr>
              <w:t>Британский парламентский формат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2.10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Общие правила Британского формата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22.10.24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23.10.24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2.11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CF5E12">
              <w:rPr>
                <w:sz w:val="28"/>
                <w:szCs w:val="28"/>
              </w:rPr>
              <w:t>Открывающие</w:t>
            </w:r>
            <w:proofErr w:type="gramEnd"/>
            <w:r w:rsidRPr="00CF5E12">
              <w:rPr>
                <w:sz w:val="28"/>
                <w:szCs w:val="28"/>
              </w:rPr>
              <w:t xml:space="preserve"> Правительство и Оппозиция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24.10.24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25.10.24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05.11.24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06.11.24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2.12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CF5E12">
              <w:rPr>
                <w:sz w:val="28"/>
                <w:szCs w:val="28"/>
              </w:rPr>
              <w:t>Закрывающие</w:t>
            </w:r>
            <w:proofErr w:type="gramEnd"/>
            <w:r w:rsidRPr="00CF5E12">
              <w:rPr>
                <w:sz w:val="28"/>
                <w:szCs w:val="28"/>
              </w:rPr>
              <w:t xml:space="preserve"> Правительство  и Оппозиция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5E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07.11.24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08.11.24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12.11.24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13.11.24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4" w:type="dxa"/>
            <w:gridSpan w:val="5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b/>
                <w:bCs/>
                <w:sz w:val="28"/>
                <w:szCs w:val="28"/>
              </w:rPr>
              <w:t>Формат Линкольна-Дугласа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2.13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Спикеры и их речи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14.11.24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15.11.24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lastRenderedPageBreak/>
              <w:t>2.14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Структура кейса. Перекрестный допрос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19.11.24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20.11.24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21.11.24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22.11.24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5E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5E12">
              <w:rPr>
                <w:b/>
                <w:sz w:val="28"/>
                <w:szCs w:val="28"/>
              </w:rPr>
              <w:t>Построение кейса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5E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3.1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Утверждающий кейс.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26.11.24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27.11.24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28.11.24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29.11.24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3.2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Опровергающий кейс.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03.12.24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04.12.24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05.12.24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06.12.24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3.3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Вопросы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10.12.24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11.12.24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12.12.24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13.12.24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5E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rPr>
                <w:b/>
                <w:sz w:val="28"/>
                <w:szCs w:val="28"/>
              </w:rPr>
            </w:pPr>
            <w:r w:rsidRPr="00CF5E12">
              <w:rPr>
                <w:b/>
                <w:sz w:val="28"/>
                <w:szCs w:val="28"/>
              </w:rPr>
              <w:t>Блок тренингов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5E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5E1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5E1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4.1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Тренинги – что это такое и   какова их цель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17.12.24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18.12.24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4.2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 xml:space="preserve">Тренинги на сплочение и </w:t>
            </w:r>
            <w:proofErr w:type="spellStart"/>
            <w:r w:rsidRPr="00CF5E12">
              <w:rPr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19.12.24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20.12.24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24.12.24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25.12.24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4.3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Тренинги на доверие  в группе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26.12.24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27.12.24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09.01.25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10.01.25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5E12"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 xml:space="preserve">Тренинги для </w:t>
            </w:r>
            <w:proofErr w:type="spellStart"/>
            <w:r w:rsidRPr="00CF5E12">
              <w:rPr>
                <w:sz w:val="28"/>
                <w:szCs w:val="28"/>
              </w:rPr>
              <w:t>дебатеров</w:t>
            </w:r>
            <w:proofErr w:type="spellEnd"/>
            <w:r w:rsidRPr="00CF5E12">
              <w:rPr>
                <w:sz w:val="28"/>
                <w:szCs w:val="28"/>
              </w:rPr>
              <w:t xml:space="preserve"> «Доказательства и опровержение»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14.01.25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15.01.25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16.01.25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17.01.25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21.01.25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22.01.25</w:t>
            </w:r>
          </w:p>
        </w:tc>
      </w:tr>
      <w:tr w:rsidR="0060724D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0724D" w:rsidRPr="00CF5E12" w:rsidRDefault="0060724D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4.6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0724D" w:rsidRPr="00976BA6" w:rsidRDefault="0060724D" w:rsidP="008653D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Тренинг «Выработка</w:t>
            </w:r>
            <w:r w:rsidRPr="00CF5E1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F5E12">
              <w:rPr>
                <w:color w:val="000000"/>
                <w:sz w:val="28"/>
                <w:szCs w:val="28"/>
              </w:rPr>
              <w:t>навыков публичных   выступлений»</w:t>
            </w:r>
          </w:p>
        </w:tc>
        <w:tc>
          <w:tcPr>
            <w:tcW w:w="1136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</w:t>
            </w:r>
          </w:p>
        </w:tc>
        <w:tc>
          <w:tcPr>
            <w:tcW w:w="1492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60724D" w:rsidRPr="00CF5E12" w:rsidRDefault="0060724D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23.01.25</w:t>
            </w:r>
          </w:p>
          <w:p w:rsidR="0060724D" w:rsidRPr="00CF5E12" w:rsidRDefault="0060724D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24.01.25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5E1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F5E12">
              <w:rPr>
                <w:b/>
                <w:sz w:val="28"/>
                <w:szCs w:val="28"/>
              </w:rPr>
              <w:t>Блок тренировочных игр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5E12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5E1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5E12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5.1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считает, что домашние задания  в школе нужно отменить.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28.01.25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29.01.25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5.2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введет комендантский час для детей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30.01.25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31.01.25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считает, что Алматы необходимо вернуть статус столицы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04.02.25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05.02.25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5.4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разрешит ранние браки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06.02.25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07.02.25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5.5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считает, что  школьное образование должно быть частным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11.02.25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12.02.25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5.6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сократит количество высших учебных заведений  в Казахстане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13.02.25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14.02.25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5.7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считает диктатуру эффективным средством государственного правления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18.02.25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19.02.25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5.8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предложит механизм развития национального спорта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20.02.25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21.02.25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6.9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считает, что толерантность должна стать обязательным предметом  в казахстанских школах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25.02.25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26.02.25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5.10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считает, что государство должно ввести институт обязательного голосования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27.02.25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28.02.25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5.11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разрешит врачам делать экстренные операции без согласия родственников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04.03.25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05.03.25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5.12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против бойкота  спортивных мероприятий  по политическим мотивам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06.03.25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07.03.25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5.13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легализует допинг  в спорте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11.03.25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12.03.25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5.14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выступает против проведения зимних олимпийских игр  в Алматы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13.03.25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14.03.25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5.15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выступает  за многоженство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18.03.25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19.03.25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lastRenderedPageBreak/>
              <w:t>5.16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запретит использование социальных сетей  в  рабочее время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20.03.25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01.04.25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5.17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 палата введет  налог для религиозных организаций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02.04.25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03.04.25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5.18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считает,  что религия приносит больше пользы, чем вреда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04.04.25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08.04.25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5.19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обяжет государственных чиновников пользоваться услугами только государственных учреждений медицины  и образования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09.04.25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10.04.25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5.20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запретит международное усыновление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11.04.25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15.04.25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5.21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выступает за  запрет коммунистических символов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16.04.25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17.04.25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5.22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 палата считает, что Россия должна вернуть Крымский полуостров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18.04.25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22.04.25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5.23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color w:val="000000"/>
                <w:sz w:val="28"/>
                <w:szCs w:val="28"/>
                <w:shd w:val="clear" w:color="auto" w:fill="FFFFFF"/>
              </w:rPr>
              <w:t>ЭП введет обязательную воинскую службу для женщин,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23.04.25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24.04.25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5.24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ЭП считает, что научить можно всех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25.04.25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29.04.25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5.25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ЭП считает, что вегетарианство не полезно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30.04.25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01.05.25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5.26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считает, что все государства имеют право обладать ядерным оружием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02.05.25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06.05.25</w:t>
            </w:r>
          </w:p>
        </w:tc>
      </w:tr>
      <w:tr w:rsidR="00612B9B" w:rsidRPr="00CF5E12" w:rsidTr="00B31E59">
        <w:trPr>
          <w:trHeight w:val="74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5.27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ЭП закроет все детские дома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07.05.25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08.05.25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09.05.25</w:t>
            </w:r>
          </w:p>
        </w:tc>
      </w:tr>
      <w:tr w:rsidR="00612B9B" w:rsidRPr="00CF5E12" w:rsidTr="00B31E59">
        <w:trPr>
          <w:trHeight w:val="376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5.28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Освоение целины способствовало развитию Казахстана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13.05.25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14.04.25</w:t>
            </w:r>
          </w:p>
        </w:tc>
      </w:tr>
      <w:tr w:rsidR="00612B9B" w:rsidRPr="00CF5E12" w:rsidTr="00B31E59">
        <w:trPr>
          <w:trHeight w:val="376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5.29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считает, что международная помощь вредит развивающимся странам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15.05.25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16.05.25</w:t>
            </w:r>
          </w:p>
        </w:tc>
      </w:tr>
      <w:tr w:rsidR="00612B9B" w:rsidRPr="00CF5E12" w:rsidTr="00B31E59">
        <w:trPr>
          <w:trHeight w:val="310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lastRenderedPageBreak/>
              <w:t>5.30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Эта палата отменит безвизовый режим между странами СНГ</w:t>
            </w:r>
          </w:p>
        </w:tc>
        <w:tc>
          <w:tcPr>
            <w:tcW w:w="1136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12B9B" w:rsidRPr="00CF5E12" w:rsidRDefault="00612B9B" w:rsidP="00EF7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E1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20.05.25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21.05.25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22.05.25</w:t>
            </w:r>
          </w:p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CF5E12">
              <w:rPr>
                <w:sz w:val="28"/>
                <w:szCs w:val="28"/>
                <w:lang w:val="kk-KZ"/>
              </w:rPr>
              <w:t>23.05.25</w:t>
            </w:r>
          </w:p>
        </w:tc>
      </w:tr>
      <w:tr w:rsidR="00612B9B" w:rsidRPr="00CF5E12" w:rsidTr="003523DF">
        <w:trPr>
          <w:trHeight w:val="310"/>
        </w:trPr>
        <w:tc>
          <w:tcPr>
            <w:tcW w:w="707" w:type="dxa"/>
            <w:shd w:val="clear" w:color="auto" w:fill="auto"/>
            <w:vAlign w:val="center"/>
          </w:tcPr>
          <w:p w:rsidR="00612B9B" w:rsidRPr="00CF5E12" w:rsidRDefault="00612B9B" w:rsidP="008653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612B9B" w:rsidRPr="0060724D" w:rsidRDefault="00612B9B" w:rsidP="008653D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845" w:type="dxa"/>
            <w:gridSpan w:val="3"/>
            <w:shd w:val="clear" w:color="auto" w:fill="auto"/>
          </w:tcPr>
          <w:p w:rsidR="00612B9B" w:rsidRPr="00612B9B" w:rsidRDefault="00612B9B" w:rsidP="00EF70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12B9B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2B9B" w:rsidRPr="00CF5E12" w:rsidRDefault="00612B9B" w:rsidP="008653D9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976BA6" w:rsidRDefault="00976BA6" w:rsidP="00976BA6">
      <w:pPr>
        <w:pStyle w:val="Default"/>
        <w:rPr>
          <w:b/>
          <w:color w:val="auto"/>
          <w:sz w:val="28"/>
          <w:szCs w:val="28"/>
        </w:rPr>
      </w:pPr>
    </w:p>
    <w:p w:rsidR="00B17CE7" w:rsidRDefault="00B17CE7" w:rsidP="00976BA6">
      <w:pPr>
        <w:ind w:left="900"/>
        <w:jc w:val="center"/>
        <w:rPr>
          <w:b/>
          <w:sz w:val="28"/>
          <w:szCs w:val="28"/>
        </w:rPr>
      </w:pPr>
    </w:p>
    <w:p w:rsidR="00B17CE7" w:rsidRDefault="00B17CE7" w:rsidP="00B17CE7">
      <w:pPr>
        <w:jc w:val="both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4. М</w:t>
      </w:r>
      <w:r w:rsidR="0062100C">
        <w:rPr>
          <w:rFonts w:eastAsia="SimSun"/>
          <w:b/>
          <w:bCs/>
          <w:sz w:val="28"/>
          <w:szCs w:val="28"/>
        </w:rPr>
        <w:t>етодическое обеспечение учебной программы</w:t>
      </w:r>
    </w:p>
    <w:p w:rsidR="00B17CE7" w:rsidRDefault="00B17CE7" w:rsidP="00B17CE7">
      <w:pPr>
        <w:jc w:val="both"/>
        <w:rPr>
          <w:b/>
          <w:sz w:val="32"/>
          <w:szCs w:val="32"/>
        </w:rPr>
      </w:pPr>
    </w:p>
    <w:p w:rsidR="00B17CE7" w:rsidRPr="00B17CE7" w:rsidRDefault="00B17CE7" w:rsidP="00B17CE7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B17CE7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B17CE7">
        <w:rPr>
          <w:rFonts w:ascii="Times New Roman" w:hAnsi="Times New Roman"/>
          <w:sz w:val="28"/>
          <w:szCs w:val="28"/>
        </w:rPr>
        <w:t xml:space="preserve"> (рассказ, описание, объяснение, беседа)</w:t>
      </w:r>
    </w:p>
    <w:p w:rsidR="00B17CE7" w:rsidRPr="00B17CE7" w:rsidRDefault="00B17CE7" w:rsidP="00B17CE7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B17CE7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B17CE7">
        <w:rPr>
          <w:rFonts w:ascii="Times New Roman" w:hAnsi="Times New Roman"/>
          <w:sz w:val="28"/>
          <w:szCs w:val="28"/>
        </w:rPr>
        <w:t xml:space="preserve"> (показ, демонстрация, звуковая сигнализация)</w:t>
      </w:r>
    </w:p>
    <w:p w:rsidR="00B17CE7" w:rsidRPr="00B17CE7" w:rsidRDefault="00B17CE7" w:rsidP="00B17CE7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17CE7">
        <w:rPr>
          <w:rFonts w:ascii="Times New Roman" w:hAnsi="Times New Roman"/>
          <w:sz w:val="28"/>
          <w:szCs w:val="28"/>
        </w:rPr>
        <w:t>практические (упражнения, игры, соревнования).</w:t>
      </w:r>
    </w:p>
    <w:p w:rsidR="00B17CE7" w:rsidRPr="00B17CE7" w:rsidRDefault="00B17CE7" w:rsidP="00B17CE7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17CE7">
        <w:rPr>
          <w:rFonts w:ascii="Times New Roman" w:hAnsi="Times New Roman"/>
          <w:sz w:val="28"/>
          <w:szCs w:val="28"/>
        </w:rPr>
        <w:t xml:space="preserve">сбор и систематизация результатов и показателей. </w:t>
      </w:r>
    </w:p>
    <w:p w:rsidR="00B17CE7" w:rsidRDefault="00B17CE7" w:rsidP="00B17C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формам </w:t>
      </w:r>
      <w:r w:rsidR="007D3F8B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занятия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индивидуальные, групповые, командные.</w:t>
      </w:r>
    </w:p>
    <w:p w:rsidR="007D3F8B" w:rsidRDefault="00B17CE7" w:rsidP="00B17C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форма: </w:t>
      </w:r>
      <w:r w:rsidR="007D3F8B">
        <w:rPr>
          <w:sz w:val="28"/>
          <w:szCs w:val="28"/>
        </w:rPr>
        <w:t>самостоятельный поиск информации для проведения игр.</w:t>
      </w:r>
    </w:p>
    <w:p w:rsidR="00B17CE7" w:rsidRDefault="00B17CE7" w:rsidP="00B17C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Групповая форма применяется на протяжении всего </w:t>
      </w:r>
      <w:r w:rsidR="007D3F8B">
        <w:rPr>
          <w:sz w:val="28"/>
          <w:szCs w:val="28"/>
        </w:rPr>
        <w:t>курса обучения</w:t>
      </w:r>
      <w:r>
        <w:rPr>
          <w:sz w:val="28"/>
          <w:szCs w:val="28"/>
        </w:rPr>
        <w:t xml:space="preserve">. Такая форма предоставляет возможность распределить в разные группы всех занимающихся по ряду признаков и каждой дать самостоятельное задание. </w:t>
      </w:r>
    </w:p>
    <w:p w:rsidR="00B17CE7" w:rsidRPr="007D3F8B" w:rsidRDefault="00B17CE7" w:rsidP="00B17C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командной </w:t>
      </w:r>
      <w:r w:rsidR="007D3F8B">
        <w:rPr>
          <w:sz w:val="28"/>
          <w:szCs w:val="28"/>
        </w:rPr>
        <w:t xml:space="preserve">форме работы ребята уже проводят игры, команды </w:t>
      </w:r>
      <w:r w:rsidR="007D3F8B" w:rsidRPr="007D3F8B">
        <w:rPr>
          <w:color w:val="040C28"/>
          <w:sz w:val="28"/>
          <w:szCs w:val="28"/>
        </w:rPr>
        <w:t>состоят из двух или трех игроков (спикеров)</w:t>
      </w:r>
      <w:r w:rsidRPr="007D3F8B">
        <w:rPr>
          <w:sz w:val="28"/>
          <w:szCs w:val="28"/>
        </w:rPr>
        <w:t>.</w:t>
      </w:r>
    </w:p>
    <w:p w:rsidR="00B31E59" w:rsidRPr="00CF5E12" w:rsidRDefault="00DB3941" w:rsidP="00612B9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76BA6" w:rsidRDefault="00B17CE7" w:rsidP="00B17CE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5. С</w:t>
      </w:r>
      <w:r w:rsidR="0062100C">
        <w:rPr>
          <w:b/>
          <w:bCs/>
          <w:color w:val="000000"/>
          <w:sz w:val="28"/>
          <w:szCs w:val="28"/>
        </w:rPr>
        <w:t>писок литературы</w:t>
      </w:r>
    </w:p>
    <w:p w:rsidR="00DB3941" w:rsidRPr="00C13EB3" w:rsidRDefault="00DB3941" w:rsidP="00DB3941">
      <w:pPr>
        <w:jc w:val="center"/>
        <w:rPr>
          <w:noProof/>
          <w:sz w:val="28"/>
          <w:szCs w:val="28"/>
        </w:rPr>
      </w:pPr>
    </w:p>
    <w:p w:rsidR="00976BA6" w:rsidRPr="00C13EB3" w:rsidRDefault="00976BA6" w:rsidP="00DB3941">
      <w:pPr>
        <w:shd w:val="clear" w:color="auto" w:fill="FFFFFF"/>
        <w:spacing w:after="60"/>
        <w:ind w:firstLine="709"/>
        <w:jc w:val="both"/>
        <w:rPr>
          <w:color w:val="000000"/>
          <w:sz w:val="28"/>
          <w:szCs w:val="28"/>
        </w:rPr>
      </w:pPr>
      <w:r w:rsidRPr="00C13EB3">
        <w:rPr>
          <w:color w:val="000000"/>
          <w:sz w:val="28"/>
          <w:szCs w:val="28"/>
        </w:rPr>
        <w:t>1.   </w:t>
      </w:r>
      <w:r w:rsidRPr="00C13EB3">
        <w:rPr>
          <w:i/>
          <w:iCs/>
          <w:color w:val="000000"/>
          <w:sz w:val="28"/>
          <w:szCs w:val="28"/>
        </w:rPr>
        <w:t>Бадмаев Б.Ц., Малышев А.А</w:t>
      </w:r>
      <w:r w:rsidRPr="00C13EB3">
        <w:rPr>
          <w:color w:val="000000"/>
          <w:sz w:val="28"/>
          <w:szCs w:val="28"/>
        </w:rPr>
        <w:t xml:space="preserve">. Психология обучения речевому мастерству. М.: </w:t>
      </w:r>
      <w:proofErr w:type="spellStart"/>
      <w:r w:rsidRPr="00C13EB3">
        <w:rPr>
          <w:color w:val="000000"/>
          <w:sz w:val="28"/>
          <w:szCs w:val="28"/>
        </w:rPr>
        <w:t>Гуманит</w:t>
      </w:r>
      <w:proofErr w:type="spellEnd"/>
      <w:r w:rsidRPr="00C13EB3">
        <w:rPr>
          <w:color w:val="000000"/>
          <w:sz w:val="28"/>
          <w:szCs w:val="28"/>
        </w:rPr>
        <w:t>. Изд. Центр ВЛАДОС, 1999. 224 с.</w:t>
      </w:r>
    </w:p>
    <w:p w:rsidR="00976BA6" w:rsidRPr="00C13EB3" w:rsidRDefault="00976BA6" w:rsidP="00DB3941">
      <w:pPr>
        <w:shd w:val="clear" w:color="auto" w:fill="FFFFFF"/>
        <w:spacing w:after="60"/>
        <w:ind w:firstLine="709"/>
        <w:jc w:val="both"/>
        <w:rPr>
          <w:color w:val="000000"/>
          <w:sz w:val="28"/>
          <w:szCs w:val="28"/>
        </w:rPr>
      </w:pPr>
      <w:r w:rsidRPr="00C13EB3">
        <w:rPr>
          <w:color w:val="000000"/>
          <w:sz w:val="28"/>
          <w:szCs w:val="28"/>
        </w:rPr>
        <w:t>2.   </w:t>
      </w:r>
      <w:proofErr w:type="spellStart"/>
      <w:r w:rsidRPr="00C13EB3">
        <w:rPr>
          <w:i/>
          <w:iCs/>
          <w:color w:val="000000"/>
          <w:sz w:val="28"/>
          <w:szCs w:val="28"/>
        </w:rPr>
        <w:t>Вагапова</w:t>
      </w:r>
      <w:proofErr w:type="spellEnd"/>
      <w:r w:rsidRPr="00C13EB3">
        <w:rPr>
          <w:i/>
          <w:iCs/>
          <w:color w:val="000000"/>
          <w:sz w:val="28"/>
          <w:szCs w:val="28"/>
        </w:rPr>
        <w:t xml:space="preserve"> Д.Х</w:t>
      </w:r>
      <w:r w:rsidRPr="00C13EB3">
        <w:rPr>
          <w:color w:val="000000"/>
          <w:sz w:val="28"/>
          <w:szCs w:val="28"/>
        </w:rPr>
        <w:t>. Риторика в интеллектуальных играх и тренингах. М.: Цитадель, 1999- 460 с.</w:t>
      </w:r>
    </w:p>
    <w:p w:rsidR="00976BA6" w:rsidRPr="00C13EB3" w:rsidRDefault="00976BA6" w:rsidP="00DB3941">
      <w:pPr>
        <w:shd w:val="clear" w:color="auto" w:fill="FFFFFF"/>
        <w:spacing w:after="60"/>
        <w:ind w:firstLine="709"/>
        <w:jc w:val="both"/>
        <w:rPr>
          <w:color w:val="000000"/>
          <w:sz w:val="28"/>
          <w:szCs w:val="28"/>
        </w:rPr>
      </w:pPr>
      <w:r w:rsidRPr="00C13EB3">
        <w:rPr>
          <w:color w:val="000000"/>
          <w:sz w:val="28"/>
          <w:szCs w:val="28"/>
        </w:rPr>
        <w:t>3.   </w:t>
      </w:r>
      <w:r w:rsidRPr="00C13EB3">
        <w:rPr>
          <w:i/>
          <w:iCs/>
          <w:color w:val="000000"/>
          <w:sz w:val="28"/>
          <w:szCs w:val="28"/>
        </w:rPr>
        <w:t>Галактионова Т.Г</w:t>
      </w:r>
      <w:r w:rsidRPr="00C13EB3">
        <w:rPr>
          <w:color w:val="000000"/>
          <w:sz w:val="28"/>
          <w:szCs w:val="28"/>
        </w:rPr>
        <w:t>. От самопознания к самореализации: Персонал-технология обра</w:t>
      </w:r>
      <w:r w:rsidR="00DB3941">
        <w:rPr>
          <w:color w:val="000000"/>
          <w:sz w:val="28"/>
          <w:szCs w:val="28"/>
        </w:rPr>
        <w:t>зовательной деятельности. СПб</w:t>
      </w:r>
      <w:proofErr w:type="gramStart"/>
      <w:r w:rsidR="00DB3941">
        <w:rPr>
          <w:color w:val="000000"/>
          <w:sz w:val="28"/>
          <w:szCs w:val="28"/>
        </w:rPr>
        <w:t xml:space="preserve">.: </w:t>
      </w:r>
      <w:proofErr w:type="gramEnd"/>
      <w:r w:rsidRPr="00C13EB3">
        <w:rPr>
          <w:color w:val="000000"/>
          <w:sz w:val="28"/>
          <w:szCs w:val="28"/>
        </w:rPr>
        <w:t>Институт специальной педагогики и психологии, 1999- 156 с.</w:t>
      </w:r>
    </w:p>
    <w:p w:rsidR="00976BA6" w:rsidRPr="00C13EB3" w:rsidRDefault="00976BA6" w:rsidP="00DB3941">
      <w:pPr>
        <w:shd w:val="clear" w:color="auto" w:fill="FFFFFF"/>
        <w:spacing w:after="60"/>
        <w:ind w:firstLine="709"/>
        <w:jc w:val="both"/>
        <w:rPr>
          <w:color w:val="000000"/>
          <w:sz w:val="28"/>
          <w:szCs w:val="28"/>
        </w:rPr>
      </w:pPr>
      <w:r w:rsidRPr="00C13EB3">
        <w:rPr>
          <w:color w:val="000000"/>
          <w:sz w:val="28"/>
          <w:szCs w:val="28"/>
        </w:rPr>
        <w:t>4.   </w:t>
      </w:r>
      <w:r w:rsidRPr="00C13EB3">
        <w:rPr>
          <w:i/>
          <w:iCs/>
          <w:color w:val="000000"/>
          <w:sz w:val="28"/>
          <w:szCs w:val="28"/>
        </w:rPr>
        <w:t>Ивин А.А</w:t>
      </w:r>
      <w:r w:rsidRPr="00C13EB3">
        <w:rPr>
          <w:color w:val="000000"/>
          <w:sz w:val="28"/>
          <w:szCs w:val="28"/>
        </w:rPr>
        <w:t>. Практическая логика: Задачи и упражнения. М.: Просвещение, 1996. 126 с.</w:t>
      </w:r>
    </w:p>
    <w:p w:rsidR="00976BA6" w:rsidRPr="00C13EB3" w:rsidRDefault="00976BA6" w:rsidP="00DB3941">
      <w:pPr>
        <w:shd w:val="clear" w:color="auto" w:fill="FFFFFF"/>
        <w:spacing w:after="60"/>
        <w:ind w:firstLine="709"/>
        <w:jc w:val="both"/>
        <w:rPr>
          <w:color w:val="000000"/>
          <w:sz w:val="28"/>
          <w:szCs w:val="28"/>
        </w:rPr>
      </w:pPr>
      <w:r w:rsidRPr="00C13EB3">
        <w:rPr>
          <w:color w:val="000000"/>
          <w:sz w:val="28"/>
          <w:szCs w:val="28"/>
        </w:rPr>
        <w:t>5.   Конфликт и общение: Путеводитель по лабиринту регулирования конфликтов. Изд-во «</w:t>
      </w:r>
      <w:r w:rsidRPr="00C13EB3">
        <w:rPr>
          <w:color w:val="000000"/>
          <w:sz w:val="28"/>
          <w:szCs w:val="28"/>
          <w:lang w:val="en-US"/>
        </w:rPr>
        <w:t>ARC</w:t>
      </w:r>
      <w:r w:rsidRPr="00C13EB3">
        <w:rPr>
          <w:color w:val="000000"/>
          <w:sz w:val="28"/>
          <w:szCs w:val="28"/>
        </w:rPr>
        <w:t xml:space="preserve">», </w:t>
      </w:r>
      <w:proofErr w:type="spellStart"/>
      <w:r w:rsidRPr="00C13EB3">
        <w:rPr>
          <w:color w:val="000000"/>
          <w:sz w:val="28"/>
          <w:szCs w:val="28"/>
        </w:rPr>
        <w:t>Кишинэу</w:t>
      </w:r>
      <w:proofErr w:type="spellEnd"/>
      <w:r w:rsidRPr="00C13EB3">
        <w:rPr>
          <w:color w:val="000000"/>
          <w:sz w:val="28"/>
          <w:szCs w:val="28"/>
        </w:rPr>
        <w:t xml:space="preserve"> 1997. 322 с.</w:t>
      </w:r>
    </w:p>
    <w:p w:rsidR="00976BA6" w:rsidRPr="00C13EB3" w:rsidRDefault="00976BA6" w:rsidP="00DB3941">
      <w:pPr>
        <w:shd w:val="clear" w:color="auto" w:fill="FFFFFF"/>
        <w:spacing w:after="60"/>
        <w:ind w:firstLine="709"/>
        <w:jc w:val="both"/>
        <w:rPr>
          <w:color w:val="000000"/>
          <w:sz w:val="28"/>
          <w:szCs w:val="28"/>
        </w:rPr>
      </w:pPr>
      <w:r w:rsidRPr="00C13EB3">
        <w:rPr>
          <w:color w:val="000000"/>
          <w:sz w:val="28"/>
          <w:szCs w:val="28"/>
        </w:rPr>
        <w:t>6.   </w:t>
      </w:r>
      <w:r w:rsidRPr="00C13EB3">
        <w:rPr>
          <w:i/>
          <w:iCs/>
          <w:color w:val="000000"/>
          <w:sz w:val="28"/>
          <w:szCs w:val="28"/>
        </w:rPr>
        <w:t>Корякина Н.И., Желвакова М.А., Кириллов П.Н</w:t>
      </w:r>
      <w:r w:rsidRPr="00C13EB3">
        <w:rPr>
          <w:color w:val="000000"/>
          <w:sz w:val="28"/>
          <w:szCs w:val="28"/>
        </w:rPr>
        <w:t xml:space="preserve">. Образование для устойчивого развития: поиск стратегий, подходов, технологий (методическое пособие для учителя) / </w:t>
      </w:r>
      <w:proofErr w:type="spellStart"/>
      <w:r w:rsidRPr="00C13EB3">
        <w:rPr>
          <w:color w:val="000000"/>
          <w:sz w:val="28"/>
          <w:szCs w:val="28"/>
        </w:rPr>
        <w:t>общ</w:t>
      </w:r>
      <w:proofErr w:type="gramStart"/>
      <w:r w:rsidRPr="00C13EB3">
        <w:rPr>
          <w:color w:val="000000"/>
          <w:sz w:val="28"/>
          <w:szCs w:val="28"/>
        </w:rPr>
        <w:t>.р</w:t>
      </w:r>
      <w:proofErr w:type="gramEnd"/>
      <w:r w:rsidRPr="00C13EB3">
        <w:rPr>
          <w:color w:val="000000"/>
          <w:sz w:val="28"/>
          <w:szCs w:val="28"/>
        </w:rPr>
        <w:t>ед</w:t>
      </w:r>
      <w:proofErr w:type="spellEnd"/>
      <w:r w:rsidRPr="00C13EB3">
        <w:rPr>
          <w:color w:val="000000"/>
          <w:sz w:val="28"/>
          <w:szCs w:val="28"/>
        </w:rPr>
        <w:t>. СВ. Алексеева. СПб</w:t>
      </w:r>
      <w:proofErr w:type="gramStart"/>
      <w:r w:rsidRPr="00C13EB3">
        <w:rPr>
          <w:color w:val="000000"/>
          <w:sz w:val="28"/>
          <w:szCs w:val="28"/>
        </w:rPr>
        <w:t xml:space="preserve">., </w:t>
      </w:r>
      <w:proofErr w:type="gramEnd"/>
      <w:r w:rsidRPr="00C13EB3">
        <w:rPr>
          <w:color w:val="000000"/>
          <w:sz w:val="28"/>
          <w:szCs w:val="28"/>
        </w:rPr>
        <w:t>2000.36 с.</w:t>
      </w:r>
    </w:p>
    <w:p w:rsidR="00976BA6" w:rsidRPr="00C13EB3" w:rsidRDefault="00976BA6" w:rsidP="00DB3941">
      <w:pPr>
        <w:shd w:val="clear" w:color="auto" w:fill="FFFFFF"/>
        <w:spacing w:after="60"/>
        <w:ind w:firstLine="709"/>
        <w:jc w:val="both"/>
        <w:rPr>
          <w:color w:val="000000"/>
          <w:sz w:val="28"/>
          <w:szCs w:val="28"/>
        </w:rPr>
      </w:pPr>
      <w:r w:rsidRPr="00C13EB3">
        <w:rPr>
          <w:color w:val="000000"/>
          <w:sz w:val="28"/>
          <w:szCs w:val="28"/>
        </w:rPr>
        <w:t>7.   </w:t>
      </w:r>
      <w:r w:rsidRPr="00C13EB3">
        <w:rPr>
          <w:i/>
          <w:iCs/>
          <w:color w:val="000000"/>
          <w:sz w:val="28"/>
          <w:szCs w:val="28"/>
        </w:rPr>
        <w:t>Курбатов В.И</w:t>
      </w:r>
      <w:r w:rsidRPr="00C13EB3">
        <w:rPr>
          <w:color w:val="000000"/>
          <w:sz w:val="28"/>
          <w:szCs w:val="28"/>
        </w:rPr>
        <w:t>. Как успешно провести переговоры (пособие для деловых людей). Ростов-н/Д.: Изд-во «Феникс», 1997. 256 с.</w:t>
      </w:r>
    </w:p>
    <w:p w:rsidR="00976BA6" w:rsidRPr="00C13EB3" w:rsidRDefault="00976BA6" w:rsidP="00DB3941">
      <w:pPr>
        <w:shd w:val="clear" w:color="auto" w:fill="FFFFFF"/>
        <w:spacing w:after="60"/>
        <w:ind w:firstLine="709"/>
        <w:jc w:val="both"/>
        <w:rPr>
          <w:color w:val="000000"/>
          <w:sz w:val="28"/>
          <w:szCs w:val="28"/>
        </w:rPr>
      </w:pPr>
      <w:r w:rsidRPr="00C13EB3">
        <w:rPr>
          <w:color w:val="000000"/>
          <w:sz w:val="28"/>
          <w:szCs w:val="28"/>
        </w:rPr>
        <w:t>8.   </w:t>
      </w:r>
      <w:proofErr w:type="spellStart"/>
      <w:r w:rsidRPr="00C13EB3">
        <w:rPr>
          <w:i/>
          <w:iCs/>
          <w:color w:val="000000"/>
          <w:sz w:val="28"/>
          <w:szCs w:val="28"/>
        </w:rPr>
        <w:t>Михальская</w:t>
      </w:r>
      <w:proofErr w:type="spellEnd"/>
      <w:r w:rsidRPr="00C13EB3">
        <w:rPr>
          <w:i/>
          <w:iCs/>
          <w:color w:val="000000"/>
          <w:sz w:val="28"/>
          <w:szCs w:val="28"/>
        </w:rPr>
        <w:t xml:space="preserve"> А.К</w:t>
      </w:r>
      <w:r w:rsidRPr="00C13EB3">
        <w:rPr>
          <w:color w:val="000000"/>
          <w:sz w:val="28"/>
          <w:szCs w:val="28"/>
        </w:rPr>
        <w:t xml:space="preserve">. Основы риторики: Мысль и слово: </w:t>
      </w:r>
      <w:proofErr w:type="spellStart"/>
      <w:r w:rsidRPr="00C13EB3">
        <w:rPr>
          <w:color w:val="000000"/>
          <w:sz w:val="28"/>
          <w:szCs w:val="28"/>
        </w:rPr>
        <w:t>Учебн</w:t>
      </w:r>
      <w:proofErr w:type="spellEnd"/>
      <w:r w:rsidRPr="00C13EB3">
        <w:rPr>
          <w:color w:val="000000"/>
          <w:sz w:val="28"/>
          <w:szCs w:val="28"/>
        </w:rPr>
        <w:t xml:space="preserve">. </w:t>
      </w:r>
      <w:proofErr w:type="spellStart"/>
      <w:r w:rsidRPr="00C13EB3">
        <w:rPr>
          <w:color w:val="000000"/>
          <w:sz w:val="28"/>
          <w:szCs w:val="28"/>
        </w:rPr>
        <w:t>Пособиедля</w:t>
      </w:r>
      <w:proofErr w:type="spellEnd"/>
      <w:r w:rsidRPr="00C13EB3">
        <w:rPr>
          <w:color w:val="000000"/>
          <w:sz w:val="28"/>
          <w:szCs w:val="28"/>
        </w:rPr>
        <w:t xml:space="preserve"> учащихся 101 </w:t>
      </w:r>
      <w:proofErr w:type="spellStart"/>
      <w:r w:rsidRPr="00C13EB3">
        <w:rPr>
          <w:color w:val="000000"/>
          <w:sz w:val="28"/>
          <w:szCs w:val="28"/>
        </w:rPr>
        <w:t>кл</w:t>
      </w:r>
      <w:proofErr w:type="spellEnd"/>
      <w:r w:rsidRPr="00C13EB3">
        <w:rPr>
          <w:color w:val="000000"/>
          <w:sz w:val="28"/>
          <w:szCs w:val="28"/>
        </w:rPr>
        <w:t xml:space="preserve">. </w:t>
      </w:r>
      <w:proofErr w:type="spellStart"/>
      <w:r w:rsidRPr="00C13EB3">
        <w:rPr>
          <w:color w:val="000000"/>
          <w:sz w:val="28"/>
          <w:szCs w:val="28"/>
        </w:rPr>
        <w:t>общеобразоват</w:t>
      </w:r>
      <w:proofErr w:type="spellEnd"/>
      <w:r w:rsidRPr="00C13EB3">
        <w:rPr>
          <w:color w:val="000000"/>
          <w:sz w:val="28"/>
          <w:szCs w:val="28"/>
        </w:rPr>
        <w:t>. учреждений. М.: Просвещение, 1996. 416 с.</w:t>
      </w:r>
    </w:p>
    <w:p w:rsidR="00976BA6" w:rsidRPr="00C13EB3" w:rsidRDefault="00976BA6" w:rsidP="00DB3941">
      <w:pPr>
        <w:shd w:val="clear" w:color="auto" w:fill="FFFFFF"/>
        <w:spacing w:after="60"/>
        <w:ind w:firstLine="709"/>
        <w:jc w:val="both"/>
        <w:rPr>
          <w:color w:val="000000"/>
          <w:sz w:val="28"/>
          <w:szCs w:val="28"/>
        </w:rPr>
      </w:pPr>
      <w:r w:rsidRPr="00C13EB3">
        <w:rPr>
          <w:color w:val="000000"/>
          <w:sz w:val="28"/>
          <w:szCs w:val="28"/>
        </w:rPr>
        <w:t>9.   </w:t>
      </w:r>
      <w:proofErr w:type="spellStart"/>
      <w:r w:rsidRPr="00C13EB3">
        <w:rPr>
          <w:i/>
          <w:iCs/>
          <w:color w:val="000000"/>
          <w:sz w:val="28"/>
          <w:szCs w:val="28"/>
        </w:rPr>
        <w:t>Мэдлоун</w:t>
      </w:r>
      <w:proofErr w:type="spellEnd"/>
      <w:r w:rsidRPr="00C13EB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13EB3">
        <w:rPr>
          <w:i/>
          <w:iCs/>
          <w:color w:val="000000"/>
          <w:sz w:val="28"/>
          <w:szCs w:val="28"/>
        </w:rPr>
        <w:t>Сэмюэл</w:t>
      </w:r>
      <w:proofErr w:type="spellEnd"/>
      <w:r w:rsidRPr="00C13EB3">
        <w:rPr>
          <w:i/>
          <w:iCs/>
          <w:color w:val="000000"/>
          <w:sz w:val="28"/>
          <w:szCs w:val="28"/>
        </w:rPr>
        <w:t xml:space="preserve"> А</w:t>
      </w:r>
      <w:r w:rsidRPr="00C13EB3">
        <w:rPr>
          <w:color w:val="000000"/>
          <w:sz w:val="28"/>
          <w:szCs w:val="28"/>
        </w:rPr>
        <w:t>. Навыки мышления для менеджера. С</w:t>
      </w:r>
    </w:p>
    <w:p w:rsidR="00B92DC3" w:rsidRPr="00CF5E12" w:rsidRDefault="00B92DC3" w:rsidP="000F4669">
      <w:pPr>
        <w:spacing w:line="276" w:lineRule="auto"/>
        <w:jc w:val="center"/>
        <w:rPr>
          <w:sz w:val="28"/>
          <w:szCs w:val="28"/>
        </w:rPr>
      </w:pPr>
    </w:p>
    <w:sectPr w:rsidR="00B92DC3" w:rsidRPr="00CF5E12" w:rsidSect="00B17CE7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AF" w:rsidRDefault="00EC66AF" w:rsidP="0059757D">
      <w:r>
        <w:separator/>
      </w:r>
    </w:p>
  </w:endnote>
  <w:endnote w:type="continuationSeparator" w:id="0">
    <w:p w:rsidR="00EC66AF" w:rsidRDefault="00EC66AF" w:rsidP="0059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568240"/>
      <w:docPartObj>
        <w:docPartGallery w:val="Page Numbers (Bottom of Page)"/>
        <w:docPartUnique/>
      </w:docPartObj>
    </w:sdtPr>
    <w:sdtEndPr/>
    <w:sdtContent>
      <w:p w:rsidR="00B31E59" w:rsidRDefault="00B31E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48B" w:rsidRPr="0078648B">
          <w:rPr>
            <w:noProof/>
            <w:lang w:val="ru-RU"/>
          </w:rPr>
          <w:t>4</w:t>
        </w:r>
        <w:r>
          <w:fldChar w:fldCharType="end"/>
        </w:r>
      </w:p>
    </w:sdtContent>
  </w:sdt>
  <w:p w:rsidR="00B31E59" w:rsidRDefault="00B31E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AF" w:rsidRDefault="00EC66AF" w:rsidP="0059757D">
      <w:r>
        <w:separator/>
      </w:r>
    </w:p>
  </w:footnote>
  <w:footnote w:type="continuationSeparator" w:id="0">
    <w:p w:rsidR="00EC66AF" w:rsidRDefault="00EC66AF" w:rsidP="0059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059660"/>
    <w:multiLevelType w:val="hybridMultilevel"/>
    <w:tmpl w:val="39BD4C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70044F3"/>
    <w:multiLevelType w:val="hybridMultilevel"/>
    <w:tmpl w:val="D108B11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663783"/>
    <w:multiLevelType w:val="hybridMultilevel"/>
    <w:tmpl w:val="BB82F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83698"/>
    <w:multiLevelType w:val="hybridMultilevel"/>
    <w:tmpl w:val="D9005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21CDA"/>
    <w:multiLevelType w:val="hybridMultilevel"/>
    <w:tmpl w:val="07940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C6377"/>
    <w:multiLevelType w:val="hybridMultilevel"/>
    <w:tmpl w:val="B6FBC9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B1D6364"/>
    <w:multiLevelType w:val="hybridMultilevel"/>
    <w:tmpl w:val="8BC0E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5273C"/>
    <w:multiLevelType w:val="hybridMultilevel"/>
    <w:tmpl w:val="8D3A5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A09EF"/>
    <w:multiLevelType w:val="hybridMultilevel"/>
    <w:tmpl w:val="EE5CD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C5517"/>
    <w:multiLevelType w:val="hybridMultilevel"/>
    <w:tmpl w:val="57CA3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65E20"/>
    <w:multiLevelType w:val="hybridMultilevel"/>
    <w:tmpl w:val="68C6F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B18E3"/>
    <w:multiLevelType w:val="hybridMultilevel"/>
    <w:tmpl w:val="096A9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9129D"/>
    <w:multiLevelType w:val="hybridMultilevel"/>
    <w:tmpl w:val="A1104FF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960357C"/>
    <w:multiLevelType w:val="hybridMultilevel"/>
    <w:tmpl w:val="08AAA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52BB2"/>
    <w:multiLevelType w:val="multilevel"/>
    <w:tmpl w:val="2BF6E0C6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5025527D"/>
    <w:multiLevelType w:val="hybridMultilevel"/>
    <w:tmpl w:val="BB9E2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24849"/>
    <w:multiLevelType w:val="singleLevel"/>
    <w:tmpl w:val="A4B431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7">
    <w:nsid w:val="57285022"/>
    <w:multiLevelType w:val="hybridMultilevel"/>
    <w:tmpl w:val="3D80A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38A02"/>
    <w:multiLevelType w:val="singleLevel"/>
    <w:tmpl w:val="5E238A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30D3037"/>
    <w:multiLevelType w:val="hybridMultilevel"/>
    <w:tmpl w:val="6B10A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E795F"/>
    <w:multiLevelType w:val="hybridMultilevel"/>
    <w:tmpl w:val="D614802E"/>
    <w:lvl w:ilvl="0" w:tplc="0419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6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2"/>
  </w:num>
  <w:num w:numId="10">
    <w:abstractNumId w:val="20"/>
  </w:num>
  <w:num w:numId="11">
    <w:abstractNumId w:val="3"/>
  </w:num>
  <w:num w:numId="12">
    <w:abstractNumId w:val="8"/>
  </w:num>
  <w:num w:numId="13">
    <w:abstractNumId w:val="9"/>
  </w:num>
  <w:num w:numId="14">
    <w:abstractNumId w:val="7"/>
  </w:num>
  <w:num w:numId="15">
    <w:abstractNumId w:val="19"/>
  </w:num>
  <w:num w:numId="16">
    <w:abstractNumId w:val="17"/>
  </w:num>
  <w:num w:numId="17">
    <w:abstractNumId w:val="12"/>
  </w:num>
  <w:num w:numId="18">
    <w:abstractNumId w:val="18"/>
  </w:num>
  <w:num w:numId="19">
    <w:abstractNumId w:val="15"/>
  </w:num>
  <w:num w:numId="20">
    <w:abstractNumId w:val="11"/>
  </w:num>
  <w:num w:numId="2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10"/>
    <w:rsid w:val="0000667A"/>
    <w:rsid w:val="00024281"/>
    <w:rsid w:val="00044244"/>
    <w:rsid w:val="0006143F"/>
    <w:rsid w:val="0007798A"/>
    <w:rsid w:val="00094178"/>
    <w:rsid w:val="000A3395"/>
    <w:rsid w:val="000A58D0"/>
    <w:rsid w:val="000A5A6A"/>
    <w:rsid w:val="000B6215"/>
    <w:rsid w:val="000C2179"/>
    <w:rsid w:val="000D558E"/>
    <w:rsid w:val="000F4669"/>
    <w:rsid w:val="000F7BA6"/>
    <w:rsid w:val="0010043C"/>
    <w:rsid w:val="001077B8"/>
    <w:rsid w:val="00120912"/>
    <w:rsid w:val="00144819"/>
    <w:rsid w:val="0015310C"/>
    <w:rsid w:val="00153A1A"/>
    <w:rsid w:val="00161BE6"/>
    <w:rsid w:val="00163681"/>
    <w:rsid w:val="00167FC9"/>
    <w:rsid w:val="00183C04"/>
    <w:rsid w:val="001B5CDB"/>
    <w:rsid w:val="001B6D04"/>
    <w:rsid w:val="001C67CF"/>
    <w:rsid w:val="001C74EE"/>
    <w:rsid w:val="001D06A9"/>
    <w:rsid w:val="001D2A73"/>
    <w:rsid w:val="001D4893"/>
    <w:rsid w:val="001D525D"/>
    <w:rsid w:val="001E2B35"/>
    <w:rsid w:val="001E3D54"/>
    <w:rsid w:val="00201B61"/>
    <w:rsid w:val="002030FD"/>
    <w:rsid w:val="002106ED"/>
    <w:rsid w:val="00210ECD"/>
    <w:rsid w:val="00213539"/>
    <w:rsid w:val="002217F9"/>
    <w:rsid w:val="00224B57"/>
    <w:rsid w:val="00235E59"/>
    <w:rsid w:val="00235F5E"/>
    <w:rsid w:val="00243A65"/>
    <w:rsid w:val="00243E28"/>
    <w:rsid w:val="00261149"/>
    <w:rsid w:val="00267E1B"/>
    <w:rsid w:val="00271C5A"/>
    <w:rsid w:val="0027354B"/>
    <w:rsid w:val="002757C9"/>
    <w:rsid w:val="002831CA"/>
    <w:rsid w:val="002A0665"/>
    <w:rsid w:val="002A4EFA"/>
    <w:rsid w:val="002A54BF"/>
    <w:rsid w:val="002A68A6"/>
    <w:rsid w:val="002A7C02"/>
    <w:rsid w:val="002B796B"/>
    <w:rsid w:val="002C1552"/>
    <w:rsid w:val="00300F1F"/>
    <w:rsid w:val="00302E9F"/>
    <w:rsid w:val="00316D3B"/>
    <w:rsid w:val="003255C5"/>
    <w:rsid w:val="00327865"/>
    <w:rsid w:val="003333EC"/>
    <w:rsid w:val="00335CA3"/>
    <w:rsid w:val="00360591"/>
    <w:rsid w:val="00367382"/>
    <w:rsid w:val="00377790"/>
    <w:rsid w:val="00385AB9"/>
    <w:rsid w:val="00390C65"/>
    <w:rsid w:val="003B7E82"/>
    <w:rsid w:val="003C2752"/>
    <w:rsid w:val="003E24E6"/>
    <w:rsid w:val="003E288F"/>
    <w:rsid w:val="003E40DB"/>
    <w:rsid w:val="003E4B78"/>
    <w:rsid w:val="003F7175"/>
    <w:rsid w:val="0040312A"/>
    <w:rsid w:val="00421594"/>
    <w:rsid w:val="00430B5C"/>
    <w:rsid w:val="00434852"/>
    <w:rsid w:val="004427D5"/>
    <w:rsid w:val="004618B6"/>
    <w:rsid w:val="004741DD"/>
    <w:rsid w:val="00477F53"/>
    <w:rsid w:val="004873E0"/>
    <w:rsid w:val="004A13D7"/>
    <w:rsid w:val="004A5AF1"/>
    <w:rsid w:val="004A5EAE"/>
    <w:rsid w:val="004D38B0"/>
    <w:rsid w:val="00503704"/>
    <w:rsid w:val="005059C6"/>
    <w:rsid w:val="0051113A"/>
    <w:rsid w:val="00516B86"/>
    <w:rsid w:val="005368D5"/>
    <w:rsid w:val="00552680"/>
    <w:rsid w:val="005554D8"/>
    <w:rsid w:val="00557810"/>
    <w:rsid w:val="00565F74"/>
    <w:rsid w:val="00566A10"/>
    <w:rsid w:val="0057593C"/>
    <w:rsid w:val="005800EC"/>
    <w:rsid w:val="005809D0"/>
    <w:rsid w:val="00585824"/>
    <w:rsid w:val="00590D38"/>
    <w:rsid w:val="00594D9F"/>
    <w:rsid w:val="0059757D"/>
    <w:rsid w:val="005A1A4A"/>
    <w:rsid w:val="005A5DAE"/>
    <w:rsid w:val="005B084B"/>
    <w:rsid w:val="005B49F2"/>
    <w:rsid w:val="005D1CF7"/>
    <w:rsid w:val="005E2509"/>
    <w:rsid w:val="005E5C43"/>
    <w:rsid w:val="005E6A83"/>
    <w:rsid w:val="005F27D5"/>
    <w:rsid w:val="0060724D"/>
    <w:rsid w:val="00612B9B"/>
    <w:rsid w:val="0062100C"/>
    <w:rsid w:val="006243F5"/>
    <w:rsid w:val="00624937"/>
    <w:rsid w:val="00625196"/>
    <w:rsid w:val="006455A0"/>
    <w:rsid w:val="00671145"/>
    <w:rsid w:val="00672BF0"/>
    <w:rsid w:val="006906F5"/>
    <w:rsid w:val="006B378D"/>
    <w:rsid w:val="006B3AC3"/>
    <w:rsid w:val="006B47C2"/>
    <w:rsid w:val="006B744B"/>
    <w:rsid w:val="006C4A7D"/>
    <w:rsid w:val="006C564B"/>
    <w:rsid w:val="006D03C8"/>
    <w:rsid w:val="006D24DA"/>
    <w:rsid w:val="006E0FEE"/>
    <w:rsid w:val="006F4B71"/>
    <w:rsid w:val="00714BFB"/>
    <w:rsid w:val="00720E69"/>
    <w:rsid w:val="007264FD"/>
    <w:rsid w:val="00737F2E"/>
    <w:rsid w:val="00752581"/>
    <w:rsid w:val="007574D2"/>
    <w:rsid w:val="00775257"/>
    <w:rsid w:val="0078648B"/>
    <w:rsid w:val="007934F8"/>
    <w:rsid w:val="007A08CC"/>
    <w:rsid w:val="007B2736"/>
    <w:rsid w:val="007B69F8"/>
    <w:rsid w:val="007C2EA0"/>
    <w:rsid w:val="007D3F8B"/>
    <w:rsid w:val="007D53DB"/>
    <w:rsid w:val="007F4021"/>
    <w:rsid w:val="00801D57"/>
    <w:rsid w:val="00821636"/>
    <w:rsid w:val="008238CF"/>
    <w:rsid w:val="00836515"/>
    <w:rsid w:val="008409C5"/>
    <w:rsid w:val="00856C7D"/>
    <w:rsid w:val="00857578"/>
    <w:rsid w:val="008653D9"/>
    <w:rsid w:val="00871525"/>
    <w:rsid w:val="00871BEA"/>
    <w:rsid w:val="008879DF"/>
    <w:rsid w:val="00890FFE"/>
    <w:rsid w:val="008A01EE"/>
    <w:rsid w:val="008A6769"/>
    <w:rsid w:val="008C53B7"/>
    <w:rsid w:val="008C76C9"/>
    <w:rsid w:val="008D70DA"/>
    <w:rsid w:val="008E18EF"/>
    <w:rsid w:val="008E3055"/>
    <w:rsid w:val="008E4388"/>
    <w:rsid w:val="008E6530"/>
    <w:rsid w:val="00902BC8"/>
    <w:rsid w:val="009035A5"/>
    <w:rsid w:val="009063F2"/>
    <w:rsid w:val="0091344E"/>
    <w:rsid w:val="009141A1"/>
    <w:rsid w:val="0091422D"/>
    <w:rsid w:val="00922FC5"/>
    <w:rsid w:val="00946D18"/>
    <w:rsid w:val="00961DF5"/>
    <w:rsid w:val="009630D4"/>
    <w:rsid w:val="00976BA6"/>
    <w:rsid w:val="00980BE0"/>
    <w:rsid w:val="00982765"/>
    <w:rsid w:val="009936C6"/>
    <w:rsid w:val="00994394"/>
    <w:rsid w:val="009964A6"/>
    <w:rsid w:val="009A2849"/>
    <w:rsid w:val="009C6D63"/>
    <w:rsid w:val="009D07EA"/>
    <w:rsid w:val="009D508E"/>
    <w:rsid w:val="009F6326"/>
    <w:rsid w:val="00A00307"/>
    <w:rsid w:val="00A05744"/>
    <w:rsid w:val="00A33E25"/>
    <w:rsid w:val="00A426A2"/>
    <w:rsid w:val="00A510E3"/>
    <w:rsid w:val="00A56B40"/>
    <w:rsid w:val="00A57F65"/>
    <w:rsid w:val="00A610C4"/>
    <w:rsid w:val="00A61C3E"/>
    <w:rsid w:val="00A67074"/>
    <w:rsid w:val="00A85049"/>
    <w:rsid w:val="00AA0E62"/>
    <w:rsid w:val="00AA3E54"/>
    <w:rsid w:val="00AA6EAA"/>
    <w:rsid w:val="00AD7DDC"/>
    <w:rsid w:val="00B124B1"/>
    <w:rsid w:val="00B17CE7"/>
    <w:rsid w:val="00B24818"/>
    <w:rsid w:val="00B26135"/>
    <w:rsid w:val="00B31E59"/>
    <w:rsid w:val="00B46C19"/>
    <w:rsid w:val="00B759DB"/>
    <w:rsid w:val="00B75E7C"/>
    <w:rsid w:val="00B76C9B"/>
    <w:rsid w:val="00B92DC3"/>
    <w:rsid w:val="00BA33AE"/>
    <w:rsid w:val="00BB7ECA"/>
    <w:rsid w:val="00BC0740"/>
    <w:rsid w:val="00BD500C"/>
    <w:rsid w:val="00BD7A94"/>
    <w:rsid w:val="00BF51B7"/>
    <w:rsid w:val="00C114D3"/>
    <w:rsid w:val="00C144DA"/>
    <w:rsid w:val="00C32DB8"/>
    <w:rsid w:val="00C34EFA"/>
    <w:rsid w:val="00C402AB"/>
    <w:rsid w:val="00C41C20"/>
    <w:rsid w:val="00C5116D"/>
    <w:rsid w:val="00C52502"/>
    <w:rsid w:val="00C53B08"/>
    <w:rsid w:val="00C71685"/>
    <w:rsid w:val="00C7711B"/>
    <w:rsid w:val="00C86048"/>
    <w:rsid w:val="00C93D81"/>
    <w:rsid w:val="00CA4180"/>
    <w:rsid w:val="00CB1AD2"/>
    <w:rsid w:val="00CD3887"/>
    <w:rsid w:val="00CD5783"/>
    <w:rsid w:val="00CF49AD"/>
    <w:rsid w:val="00CF5E12"/>
    <w:rsid w:val="00D04954"/>
    <w:rsid w:val="00D056B8"/>
    <w:rsid w:val="00D216EB"/>
    <w:rsid w:val="00D35C0F"/>
    <w:rsid w:val="00D477DD"/>
    <w:rsid w:val="00D5175B"/>
    <w:rsid w:val="00D53409"/>
    <w:rsid w:val="00D56DF6"/>
    <w:rsid w:val="00D7692A"/>
    <w:rsid w:val="00DB036C"/>
    <w:rsid w:val="00DB0CDA"/>
    <w:rsid w:val="00DB3941"/>
    <w:rsid w:val="00DB79BB"/>
    <w:rsid w:val="00DC20A7"/>
    <w:rsid w:val="00DE368E"/>
    <w:rsid w:val="00DF035B"/>
    <w:rsid w:val="00DF2B21"/>
    <w:rsid w:val="00DF5CDD"/>
    <w:rsid w:val="00E02AA2"/>
    <w:rsid w:val="00E03BE4"/>
    <w:rsid w:val="00E11BC7"/>
    <w:rsid w:val="00E160E9"/>
    <w:rsid w:val="00E16F56"/>
    <w:rsid w:val="00E24F2F"/>
    <w:rsid w:val="00E34F8D"/>
    <w:rsid w:val="00E4398B"/>
    <w:rsid w:val="00E509CA"/>
    <w:rsid w:val="00E64989"/>
    <w:rsid w:val="00E67981"/>
    <w:rsid w:val="00E72730"/>
    <w:rsid w:val="00EA7097"/>
    <w:rsid w:val="00EA766A"/>
    <w:rsid w:val="00EA7C18"/>
    <w:rsid w:val="00EC01AB"/>
    <w:rsid w:val="00EC2120"/>
    <w:rsid w:val="00EC4167"/>
    <w:rsid w:val="00EC5F17"/>
    <w:rsid w:val="00EC66AF"/>
    <w:rsid w:val="00EE5AF1"/>
    <w:rsid w:val="00EE6304"/>
    <w:rsid w:val="00F063DD"/>
    <w:rsid w:val="00F279E4"/>
    <w:rsid w:val="00F32CDE"/>
    <w:rsid w:val="00F368EC"/>
    <w:rsid w:val="00F4168B"/>
    <w:rsid w:val="00F41CF5"/>
    <w:rsid w:val="00F623E6"/>
    <w:rsid w:val="00F67C7B"/>
    <w:rsid w:val="00F76F34"/>
    <w:rsid w:val="00F81531"/>
    <w:rsid w:val="00F90EE8"/>
    <w:rsid w:val="00F91455"/>
    <w:rsid w:val="00F97882"/>
    <w:rsid w:val="00FA374D"/>
    <w:rsid w:val="00FA46D3"/>
    <w:rsid w:val="00FB2DD1"/>
    <w:rsid w:val="00FC6DCA"/>
    <w:rsid w:val="00FD0CA9"/>
    <w:rsid w:val="00FD2085"/>
    <w:rsid w:val="00F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975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59757D"/>
    <w:rPr>
      <w:sz w:val="24"/>
      <w:szCs w:val="24"/>
    </w:rPr>
  </w:style>
  <w:style w:type="paragraph" w:styleId="a6">
    <w:name w:val="footer"/>
    <w:basedOn w:val="a"/>
    <w:link w:val="a7"/>
    <w:uiPriority w:val="99"/>
    <w:rsid w:val="005975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59757D"/>
    <w:rPr>
      <w:sz w:val="24"/>
      <w:szCs w:val="24"/>
    </w:rPr>
  </w:style>
  <w:style w:type="paragraph" w:styleId="a8">
    <w:name w:val="Normal (Web)"/>
    <w:basedOn w:val="a"/>
    <w:unhideWhenUsed/>
    <w:rsid w:val="00720E69"/>
    <w:pPr>
      <w:spacing w:before="30" w:after="30"/>
    </w:pPr>
    <w:rPr>
      <w:sz w:val="20"/>
      <w:szCs w:val="20"/>
    </w:rPr>
  </w:style>
  <w:style w:type="character" w:styleId="a9">
    <w:name w:val="Emphasis"/>
    <w:qFormat/>
    <w:rsid w:val="008A6769"/>
    <w:rPr>
      <w:i/>
      <w:iCs/>
    </w:rPr>
  </w:style>
  <w:style w:type="character" w:customStyle="1" w:styleId="apple-converted-space">
    <w:name w:val="apple-converted-space"/>
    <w:basedOn w:val="a0"/>
    <w:rsid w:val="008A6769"/>
  </w:style>
  <w:style w:type="character" w:customStyle="1" w:styleId="apple-style-span">
    <w:name w:val="apple-style-span"/>
    <w:basedOn w:val="a0"/>
    <w:rsid w:val="008A6769"/>
  </w:style>
  <w:style w:type="paragraph" w:styleId="HTML">
    <w:name w:val="HTML Preformatted"/>
    <w:basedOn w:val="a"/>
    <w:link w:val="HTML0"/>
    <w:uiPriority w:val="99"/>
    <w:unhideWhenUsed/>
    <w:rsid w:val="00775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75257"/>
    <w:rPr>
      <w:rFonts w:ascii="Courier New" w:hAnsi="Courier New" w:cs="Courier New"/>
    </w:rPr>
  </w:style>
  <w:style w:type="character" w:styleId="aa">
    <w:name w:val="Strong"/>
    <w:uiPriority w:val="22"/>
    <w:qFormat/>
    <w:rsid w:val="00BB7ECA"/>
    <w:rPr>
      <w:b/>
      <w:bCs/>
    </w:rPr>
  </w:style>
  <w:style w:type="paragraph" w:styleId="ab">
    <w:name w:val="No Spacing"/>
    <w:qFormat/>
    <w:rsid w:val="006906F5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525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bmenu-table">
    <w:name w:val="submenu-table"/>
    <w:rsid w:val="00902BC8"/>
  </w:style>
  <w:style w:type="paragraph" w:styleId="ad">
    <w:name w:val="Body Text"/>
    <w:basedOn w:val="a"/>
    <w:link w:val="ae"/>
    <w:rsid w:val="002217F9"/>
    <w:pPr>
      <w:autoSpaceDE w:val="0"/>
      <w:autoSpaceDN w:val="0"/>
      <w:spacing w:before="100"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2217F9"/>
    <w:rPr>
      <w:sz w:val="24"/>
      <w:szCs w:val="24"/>
    </w:rPr>
  </w:style>
  <w:style w:type="paragraph" w:customStyle="1" w:styleId="Standard">
    <w:name w:val="Standard"/>
    <w:rsid w:val="00D5175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D5175B"/>
    <w:pPr>
      <w:numPr>
        <w:numId w:val="1"/>
      </w:numPr>
    </w:pPr>
  </w:style>
  <w:style w:type="table" w:customStyle="1" w:styleId="1">
    <w:name w:val="Сетка таблицы1"/>
    <w:basedOn w:val="a1"/>
    <w:next w:val="a3"/>
    <w:uiPriority w:val="59"/>
    <w:rsid w:val="00120912"/>
    <w:pPr>
      <w:ind w:left="-567" w:right="-567" w:firstLine="284"/>
    </w:pPr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6B3AC3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6B3A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65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975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59757D"/>
    <w:rPr>
      <w:sz w:val="24"/>
      <w:szCs w:val="24"/>
    </w:rPr>
  </w:style>
  <w:style w:type="paragraph" w:styleId="a6">
    <w:name w:val="footer"/>
    <w:basedOn w:val="a"/>
    <w:link w:val="a7"/>
    <w:uiPriority w:val="99"/>
    <w:rsid w:val="005975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59757D"/>
    <w:rPr>
      <w:sz w:val="24"/>
      <w:szCs w:val="24"/>
    </w:rPr>
  </w:style>
  <w:style w:type="paragraph" w:styleId="a8">
    <w:name w:val="Normal (Web)"/>
    <w:basedOn w:val="a"/>
    <w:unhideWhenUsed/>
    <w:rsid w:val="00720E69"/>
    <w:pPr>
      <w:spacing w:before="30" w:after="30"/>
    </w:pPr>
    <w:rPr>
      <w:sz w:val="20"/>
      <w:szCs w:val="20"/>
    </w:rPr>
  </w:style>
  <w:style w:type="character" w:styleId="a9">
    <w:name w:val="Emphasis"/>
    <w:qFormat/>
    <w:rsid w:val="008A6769"/>
    <w:rPr>
      <w:i/>
      <w:iCs/>
    </w:rPr>
  </w:style>
  <w:style w:type="character" w:customStyle="1" w:styleId="apple-converted-space">
    <w:name w:val="apple-converted-space"/>
    <w:basedOn w:val="a0"/>
    <w:rsid w:val="008A6769"/>
  </w:style>
  <w:style w:type="character" w:customStyle="1" w:styleId="apple-style-span">
    <w:name w:val="apple-style-span"/>
    <w:basedOn w:val="a0"/>
    <w:rsid w:val="008A6769"/>
  </w:style>
  <w:style w:type="paragraph" w:styleId="HTML">
    <w:name w:val="HTML Preformatted"/>
    <w:basedOn w:val="a"/>
    <w:link w:val="HTML0"/>
    <w:uiPriority w:val="99"/>
    <w:unhideWhenUsed/>
    <w:rsid w:val="00775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75257"/>
    <w:rPr>
      <w:rFonts w:ascii="Courier New" w:hAnsi="Courier New" w:cs="Courier New"/>
    </w:rPr>
  </w:style>
  <w:style w:type="character" w:styleId="aa">
    <w:name w:val="Strong"/>
    <w:uiPriority w:val="22"/>
    <w:qFormat/>
    <w:rsid w:val="00BB7ECA"/>
    <w:rPr>
      <w:b/>
      <w:bCs/>
    </w:rPr>
  </w:style>
  <w:style w:type="paragraph" w:styleId="ab">
    <w:name w:val="No Spacing"/>
    <w:qFormat/>
    <w:rsid w:val="006906F5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525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bmenu-table">
    <w:name w:val="submenu-table"/>
    <w:rsid w:val="00902BC8"/>
  </w:style>
  <w:style w:type="paragraph" w:styleId="ad">
    <w:name w:val="Body Text"/>
    <w:basedOn w:val="a"/>
    <w:link w:val="ae"/>
    <w:rsid w:val="002217F9"/>
    <w:pPr>
      <w:autoSpaceDE w:val="0"/>
      <w:autoSpaceDN w:val="0"/>
      <w:spacing w:before="100"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2217F9"/>
    <w:rPr>
      <w:sz w:val="24"/>
      <w:szCs w:val="24"/>
    </w:rPr>
  </w:style>
  <w:style w:type="paragraph" w:customStyle="1" w:styleId="Standard">
    <w:name w:val="Standard"/>
    <w:rsid w:val="00D5175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D5175B"/>
    <w:pPr>
      <w:numPr>
        <w:numId w:val="1"/>
      </w:numPr>
    </w:pPr>
  </w:style>
  <w:style w:type="table" w:customStyle="1" w:styleId="1">
    <w:name w:val="Сетка таблицы1"/>
    <w:basedOn w:val="a1"/>
    <w:next w:val="a3"/>
    <w:uiPriority w:val="59"/>
    <w:rsid w:val="00120912"/>
    <w:pPr>
      <w:ind w:left="-567" w:right="-567" w:firstLine="284"/>
    </w:pPr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6B3AC3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6B3A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65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85383-4DBF-4CB4-A9AB-DE4C76EE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 «Дебаты – техника обучению спору»</vt:lpstr>
    </vt:vector>
  </TitlesOfParts>
  <Company/>
  <LinksUpToDate>false</LinksUpToDate>
  <CharactersWithSpaces>14981</CharactersWithSpaces>
  <SharedDoc>false</SharedDoc>
  <HLinks>
    <vt:vector size="6" baseType="variant"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http://images.yandex.ru/yandsearch?p=1&amp;text=%D0%B4%D0%B5%D0%B1%D0%B0%D1%82%D1%8B&amp;pos=52&amp;uinfo=sw-1252-sh-792-fw-1027-fh-586-pd-1&amp;rpt=simage&amp;img_url=http://www.onlinemarktplatz.de/wp-content/imagemanager/Figuren_Koerperteile/zwei_redner.jpg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«Дебаты – техника обучению спору»</dc:title>
  <dc:subject/>
  <dc:creator>Vital</dc:creator>
  <cp:keywords/>
  <cp:lastModifiedBy>Acer</cp:lastModifiedBy>
  <cp:revision>17</cp:revision>
  <cp:lastPrinted>2024-09-04T03:25:00Z</cp:lastPrinted>
  <dcterms:created xsi:type="dcterms:W3CDTF">2022-11-30T16:14:00Z</dcterms:created>
  <dcterms:modified xsi:type="dcterms:W3CDTF">2024-09-04T03:26:00Z</dcterms:modified>
</cp:coreProperties>
</file>